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C9" w:rsidRDefault="00692FC9">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639" w:type="dxa"/>
        <w:tblLayout w:type="fixed"/>
        <w:tblLook w:val="0400" w:firstRow="0" w:lastRow="0" w:firstColumn="0" w:lastColumn="0" w:noHBand="0" w:noVBand="1"/>
      </w:tblPr>
      <w:tblGrid>
        <w:gridCol w:w="4249"/>
        <w:gridCol w:w="5390"/>
      </w:tblGrid>
      <w:tr w:rsidR="00692FC9">
        <w:tc>
          <w:tcPr>
            <w:tcW w:w="4249" w:type="dxa"/>
            <w:shd w:val="clear" w:color="auto" w:fill="auto"/>
          </w:tcPr>
          <w:p w:rsidR="00692FC9" w:rsidRDefault="005C7681">
            <w:pPr>
              <w:pStyle w:val="Heading1"/>
              <w:jc w:val="left"/>
              <w:rPr>
                <w:rFonts w:ascii="SVN-Gilroy" w:eastAsia="SVN-Gilroy" w:hAnsi="SVN-Gilroy" w:cs="SVN-Gilroy"/>
                <w:sz w:val="24"/>
              </w:rPr>
            </w:pPr>
            <w:r>
              <w:rPr>
                <w:rFonts w:ascii="SVN-Gilroy" w:eastAsia="SVN-Gilroy" w:hAnsi="SVN-Gilroy" w:cs="SVN-Gilroy"/>
                <w:noProof/>
                <w:sz w:val="24"/>
                <w:lang w:val="en-US" w:eastAsia="en-US"/>
              </w:rPr>
              <w:drawing>
                <wp:inline distT="0" distB="0" distL="0" distR="0">
                  <wp:extent cx="1285875" cy="3714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5875" cy="371475"/>
                          </a:xfrm>
                          <a:prstGeom prst="rect">
                            <a:avLst/>
                          </a:prstGeom>
                          <a:ln/>
                        </pic:spPr>
                      </pic:pic>
                    </a:graphicData>
                  </a:graphic>
                </wp:inline>
              </w:drawing>
            </w:r>
          </w:p>
        </w:tc>
        <w:tc>
          <w:tcPr>
            <w:tcW w:w="5390" w:type="dxa"/>
            <w:shd w:val="clear" w:color="auto" w:fill="auto"/>
          </w:tcPr>
          <w:p w:rsidR="00692FC9" w:rsidRDefault="005C7681">
            <w:pPr>
              <w:pStyle w:val="Heading1"/>
              <w:jc w:val="right"/>
              <w:rPr>
                <w:rFonts w:ascii="SVN-Gilroy" w:eastAsia="SVN-Gilroy" w:hAnsi="SVN-Gilroy" w:cs="SVN-Gilroy"/>
                <w:sz w:val="22"/>
                <w:szCs w:val="22"/>
              </w:rPr>
            </w:pPr>
            <w:r>
              <w:rPr>
                <w:rFonts w:ascii="SVN-Gilroy" w:eastAsia="SVN-Gilroy" w:hAnsi="SVN-Gilroy" w:cs="SVN-Gilroy"/>
                <w:sz w:val="22"/>
                <w:szCs w:val="22"/>
              </w:rPr>
              <w:t>Hội sở chính</w:t>
            </w:r>
          </w:p>
          <w:p w:rsidR="00692FC9" w:rsidRDefault="005C7681">
            <w:pPr>
              <w:pStyle w:val="Heading1"/>
              <w:jc w:val="right"/>
              <w:rPr>
                <w:rFonts w:ascii="SVN-Gilroy" w:eastAsia="SVN-Gilroy" w:hAnsi="SVN-Gilroy" w:cs="SVN-Gilroy"/>
                <w:b w:val="0"/>
                <w:sz w:val="22"/>
                <w:szCs w:val="22"/>
              </w:rPr>
            </w:pPr>
            <w:r>
              <w:rPr>
                <w:rFonts w:ascii="SVN-Gilroy" w:eastAsia="SVN-Gilroy" w:hAnsi="SVN-Gilroy" w:cs="SVN-Gilroy"/>
                <w:b w:val="0"/>
                <w:sz w:val="22"/>
                <w:szCs w:val="22"/>
              </w:rPr>
              <w:t>Số 89 Láng Hạ, Đống Đa, Hà Nội</w:t>
            </w:r>
          </w:p>
          <w:p w:rsidR="00692FC9" w:rsidRDefault="005C7681">
            <w:pPr>
              <w:pStyle w:val="Heading1"/>
              <w:jc w:val="right"/>
              <w:rPr>
                <w:rFonts w:ascii="SVN-Gilroy" w:eastAsia="SVN-Gilroy" w:hAnsi="SVN-Gilroy" w:cs="SVN-Gilroy"/>
                <w:b w:val="0"/>
                <w:sz w:val="22"/>
                <w:szCs w:val="22"/>
              </w:rPr>
            </w:pPr>
            <w:r>
              <w:rPr>
                <w:rFonts w:ascii="SVN-Gilroy" w:eastAsia="SVN-Gilroy" w:hAnsi="SVN-Gilroy" w:cs="SVN-Gilroy"/>
                <w:b w:val="0"/>
                <w:sz w:val="22"/>
                <w:szCs w:val="22"/>
              </w:rPr>
              <w:t>ĐT: (84.24) 39288869      Fax: (84.24) 39288867</w:t>
            </w:r>
          </w:p>
          <w:p w:rsidR="00692FC9" w:rsidRDefault="005C7681">
            <w:pPr>
              <w:pStyle w:val="Heading1"/>
              <w:jc w:val="right"/>
              <w:rPr>
                <w:rFonts w:ascii="SVN-Gilroy" w:eastAsia="SVN-Gilroy" w:hAnsi="SVN-Gilroy" w:cs="SVN-Gilroy"/>
                <w:sz w:val="24"/>
              </w:rPr>
            </w:pPr>
            <w:r>
              <w:rPr>
                <w:rFonts w:ascii="SVN-Gilroy" w:eastAsia="SVN-Gilroy" w:hAnsi="SVN-Gilroy" w:cs="SVN-Gilroy"/>
                <w:b w:val="0"/>
                <w:sz w:val="22"/>
                <w:szCs w:val="22"/>
              </w:rPr>
              <w:t>Swift: VPBKVNVX      Website:www.vpbank.com.vn</w:t>
            </w:r>
          </w:p>
        </w:tc>
      </w:tr>
    </w:tbl>
    <w:p w:rsidR="00692FC9" w:rsidRDefault="00692FC9">
      <w:pPr>
        <w:ind w:right="-1231"/>
        <w:jc w:val="center"/>
        <w:rPr>
          <w:rFonts w:ascii="SVN-Gilroy" w:eastAsia="SVN-Gilroy" w:hAnsi="SVN-Gilroy" w:cs="SVN-Gilroy"/>
          <w:b/>
          <w:color w:val="22B34F"/>
        </w:rPr>
      </w:pPr>
    </w:p>
    <w:p w:rsidR="00692FC9" w:rsidRDefault="005C7681">
      <w:pPr>
        <w:ind w:right="141"/>
        <w:jc w:val="center"/>
        <w:rPr>
          <w:rFonts w:ascii="SVN-Gilroy" w:eastAsia="SVN-Gilroy" w:hAnsi="SVN-Gilroy" w:cs="SVN-Gilroy"/>
          <w:b/>
          <w:color w:val="22B34F"/>
        </w:rPr>
      </w:pPr>
      <w:r>
        <w:rPr>
          <w:rFonts w:ascii="SVN-Gilroy" w:eastAsia="SVN-Gilroy" w:hAnsi="SVN-Gilroy" w:cs="SVN-Gilroy"/>
          <w:b/>
          <w:color w:val="22B34F"/>
        </w:rPr>
        <w:t>GIẤY ĐỀ NGHỊ ĐĂNG KÝ DỊCH VỤ</w:t>
      </w:r>
    </w:p>
    <w:p w:rsidR="00692FC9" w:rsidRPr="00280B9E" w:rsidRDefault="005C7681">
      <w:pPr>
        <w:ind w:right="141"/>
        <w:jc w:val="center"/>
        <w:rPr>
          <w:rFonts w:ascii="SVN-Gilroy" w:eastAsia="SVN-Gilroy" w:hAnsi="SVN-Gilroy" w:cs="SVN-Gilroy"/>
          <w:b/>
          <w:i/>
          <w:color w:val="22B34F"/>
        </w:rPr>
      </w:pPr>
      <w:r w:rsidRPr="00280B9E">
        <w:rPr>
          <w:rFonts w:ascii="SVN-Gilroy" w:eastAsia="SVN-Gilroy" w:hAnsi="SVN-Gilroy" w:cs="SVN-Gilroy"/>
          <w:b/>
          <w:i/>
          <w:color w:val="22B34F"/>
        </w:rPr>
        <w:t>SERVICE REGISTRATION APPLICATION FORM</w:t>
      </w:r>
    </w:p>
    <w:p w:rsidR="00692FC9" w:rsidRDefault="005C7681">
      <w:pPr>
        <w:ind w:right="141"/>
        <w:jc w:val="center"/>
        <w:rPr>
          <w:rFonts w:ascii="SVN-Gilroy" w:eastAsia="SVN-Gilroy" w:hAnsi="SVN-Gilroy" w:cs="SVN-Gilroy"/>
          <w:i/>
          <w:color w:val="22B34F"/>
        </w:rPr>
      </w:pPr>
      <w:r>
        <w:rPr>
          <w:rFonts w:ascii="SVN-Gilroy" w:eastAsia="SVN-Gilroy" w:hAnsi="SVN-Gilroy" w:cs="SVN-Gilroy"/>
          <w:i/>
          <w:color w:val="22B34F"/>
        </w:rPr>
        <w:t>Áp dụng đối với Khách hàng là tổ chức/</w:t>
      </w:r>
      <w:r w:rsidRPr="00280B9E">
        <w:rPr>
          <w:rFonts w:ascii="SVN-Gilroy" w:eastAsia="SVN-Gilroy" w:hAnsi="SVN-Gilroy" w:cs="SVN-Gilroy"/>
          <w:i/>
          <w:color w:val="22B34F"/>
        </w:rPr>
        <w:t xml:space="preserve">Applicable to </w:t>
      </w:r>
      <w:r w:rsidR="001A5DB9" w:rsidRPr="00280B9E">
        <w:rPr>
          <w:rFonts w:ascii="SVN-Gilroy" w:eastAsia="SVN-Gilroy" w:hAnsi="SVN-Gilroy" w:cs="SVN-Gilroy"/>
          <w:i/>
          <w:color w:val="22B34F"/>
        </w:rPr>
        <w:t xml:space="preserve">Institutional </w:t>
      </w:r>
      <w:r w:rsidRPr="00280B9E">
        <w:rPr>
          <w:rFonts w:ascii="SVN-Gilroy" w:eastAsia="SVN-Gilroy" w:hAnsi="SVN-Gilroy" w:cs="SVN-Gilroy"/>
          <w:i/>
          <w:color w:val="22B34F"/>
        </w:rPr>
        <w:t>customers</w:t>
      </w:r>
    </w:p>
    <w:p w:rsidR="00692FC9" w:rsidRDefault="005C7681">
      <w:pPr>
        <w:jc w:val="center"/>
        <w:rPr>
          <w:rFonts w:ascii="SVN-Gilroy" w:eastAsia="SVN-Gilroy" w:hAnsi="SVN-Gilroy" w:cs="SVN-Gilroy"/>
        </w:rPr>
      </w:pPr>
      <w:r>
        <w:rPr>
          <w:rFonts w:ascii="SVN-Gilroy" w:eastAsia="SVN-Gilroy" w:hAnsi="SVN-Gilroy" w:cs="SVN-Gilroy"/>
        </w:rPr>
        <w:t>Số/</w:t>
      </w:r>
      <w:r w:rsidRPr="00280B9E">
        <w:rPr>
          <w:rFonts w:ascii="SVN-Gilroy" w:eastAsia="SVN-Gilroy" w:hAnsi="SVN-Gilroy" w:cs="SVN-Gilroy"/>
          <w:i/>
        </w:rPr>
        <w:t>No</w:t>
      </w:r>
      <w:r>
        <w:rPr>
          <w:rFonts w:ascii="SVN-Gilroy" w:eastAsia="SVN-Gilroy" w:hAnsi="SVN-Gilroy" w:cs="SVN-Gilroy"/>
        </w:rPr>
        <w:t>: ………………………………………………………………</w:t>
      </w:r>
    </w:p>
    <w:tbl>
      <w:tblPr>
        <w:tblStyle w:val="a0"/>
        <w:tblW w:w="11056" w:type="dxa"/>
        <w:tblInd w:w="-601" w:type="dxa"/>
        <w:tblLayout w:type="fixed"/>
        <w:tblLook w:val="0400" w:firstRow="0" w:lastRow="0" w:firstColumn="0" w:lastColumn="0" w:noHBand="0" w:noVBand="1"/>
      </w:tblPr>
      <w:tblGrid>
        <w:gridCol w:w="5528"/>
        <w:gridCol w:w="5528"/>
      </w:tblGrid>
      <w:tr w:rsidR="00692FC9">
        <w:trPr>
          <w:trHeight w:val="445"/>
        </w:trPr>
        <w:tc>
          <w:tcPr>
            <w:tcW w:w="11057" w:type="dxa"/>
            <w:gridSpan w:val="2"/>
            <w:shd w:val="clear" w:color="auto" w:fill="00B050"/>
            <w:vAlign w:val="center"/>
          </w:tcPr>
          <w:p w:rsidR="00692FC9" w:rsidRDefault="005C7681">
            <w:pPr>
              <w:tabs>
                <w:tab w:val="left" w:pos="9900"/>
              </w:tabs>
              <w:spacing w:before="60"/>
              <w:ind w:right="-634"/>
              <w:rPr>
                <w:rFonts w:ascii="SVN-Gilroy" w:eastAsia="SVN-Gilroy" w:hAnsi="SVN-Gilroy" w:cs="SVN-Gilroy"/>
                <w:b/>
              </w:rPr>
            </w:pPr>
            <w:r>
              <w:rPr>
                <w:rFonts w:ascii="SVN-Gilroy" w:eastAsia="SVN-Gilroy" w:hAnsi="SVN-Gilroy" w:cs="SVN-Gilroy"/>
                <w:b/>
              </w:rPr>
              <w:t>A. PHẦN DÀNH CHO KHÁCH HÀNG/</w:t>
            </w:r>
            <w:r w:rsidRPr="00280B9E">
              <w:rPr>
                <w:rFonts w:ascii="SVN-Gilroy" w:eastAsia="SVN-Gilroy" w:hAnsi="SVN-Gilroy" w:cs="SVN-Gilroy"/>
                <w:b/>
                <w:i/>
              </w:rPr>
              <w:t>A. SECTION FOR CUSTOMER</w:t>
            </w:r>
          </w:p>
        </w:tc>
      </w:tr>
      <w:tr w:rsidR="00692FC9">
        <w:trPr>
          <w:trHeight w:val="445"/>
        </w:trPr>
        <w:tc>
          <w:tcPr>
            <w:tcW w:w="11057" w:type="dxa"/>
            <w:gridSpan w:val="2"/>
            <w:shd w:val="clear" w:color="auto" w:fill="D9D9D9"/>
            <w:vAlign w:val="center"/>
          </w:tcPr>
          <w:p w:rsidR="00692FC9" w:rsidRDefault="005C7681" w:rsidP="0083418B">
            <w:pPr>
              <w:tabs>
                <w:tab w:val="left" w:pos="9900"/>
              </w:tabs>
              <w:spacing w:before="60"/>
              <w:ind w:right="-634"/>
              <w:rPr>
                <w:rFonts w:ascii="SVN-Gilroy" w:eastAsia="SVN-Gilroy" w:hAnsi="SVN-Gilroy" w:cs="SVN-Gilroy"/>
                <w:b/>
              </w:rPr>
            </w:pPr>
            <w:r>
              <w:rPr>
                <w:rFonts w:ascii="SVN-Gilroy" w:eastAsia="SVN-Gilroy" w:hAnsi="SVN-Gilroy" w:cs="SVN-Gilroy"/>
                <w:b/>
              </w:rPr>
              <w:t>1. Thông tin Khách hàng*</w:t>
            </w:r>
            <w:r>
              <w:rPr>
                <w:rFonts w:ascii="SVN-Gilroy" w:eastAsia="SVN-Gilroy" w:hAnsi="SVN-Gilroy" w:cs="SVN-Gilroy"/>
                <w:i/>
              </w:rPr>
              <w:t xml:space="preserve"> (dấu (*) là thông tin bắt buộc)/</w:t>
            </w:r>
            <w:r w:rsidRPr="00280B9E">
              <w:rPr>
                <w:rFonts w:ascii="SVN-Gilroy" w:eastAsia="SVN-Gilroy" w:hAnsi="SVN-Gilroy" w:cs="SVN-Gilroy"/>
                <w:b/>
                <w:i/>
              </w:rPr>
              <w:t>Customer Information</w:t>
            </w:r>
            <w:r>
              <w:rPr>
                <w:rFonts w:ascii="SVN-Gilroy" w:eastAsia="SVN-Gilroy" w:hAnsi="SVN-Gilroy" w:cs="SVN-Gilroy"/>
                <w:b/>
                <w:i/>
              </w:rPr>
              <w:t>*</w:t>
            </w:r>
            <w:r>
              <w:rPr>
                <w:rFonts w:ascii="SVN-Gilroy" w:eastAsia="SVN-Gilroy" w:hAnsi="SVN-Gilroy" w:cs="SVN-Gilroy"/>
                <w:i/>
              </w:rPr>
              <w:t xml:space="preserve"> ((*) is mandatory information)</w:t>
            </w:r>
          </w:p>
        </w:tc>
      </w:tr>
      <w:tr w:rsidR="00692FC9">
        <w:trPr>
          <w:trHeight w:val="445"/>
        </w:trPr>
        <w:tc>
          <w:tcPr>
            <w:tcW w:w="11057" w:type="dxa"/>
            <w:gridSpan w:val="2"/>
            <w:shd w:val="clear" w:color="auto" w:fill="auto"/>
            <w:vAlign w:val="center"/>
          </w:tcPr>
          <w:p w:rsidR="00692FC9" w:rsidRDefault="005C7681" w:rsidP="001A5DB9">
            <w:pPr>
              <w:tabs>
                <w:tab w:val="left" w:leader="dot" w:pos="9900"/>
              </w:tabs>
              <w:spacing w:before="60"/>
              <w:ind w:right="125"/>
              <w:rPr>
                <w:rFonts w:ascii="SVN-Gilroy" w:eastAsia="SVN-Gilroy" w:hAnsi="SVN-Gilroy" w:cs="SVN-Gilroy"/>
              </w:rPr>
            </w:pPr>
            <w:r>
              <w:rPr>
                <w:rFonts w:ascii="SVN-Gilroy" w:eastAsia="SVN-Gilroy" w:hAnsi="SVN-Gilroy" w:cs="SVN-Gilroy"/>
              </w:rPr>
              <w:t>Tên Khách hàng (Chủ tài khoả</w:t>
            </w:r>
            <w:r w:rsidR="00280B9E">
              <w:rPr>
                <w:rFonts w:ascii="SVN-Gilroy" w:eastAsia="SVN-Gilroy" w:hAnsi="SVN-Gilroy" w:cs="SVN-Gilroy"/>
              </w:rPr>
              <w:t>n)</w:t>
            </w:r>
            <w:r>
              <w:rPr>
                <w:rFonts w:ascii="SVN-Gilroy" w:eastAsia="SVN-Gilroy" w:hAnsi="SVN-Gilroy" w:cs="SVN-Gilroy"/>
              </w:rPr>
              <w:t>/</w:t>
            </w:r>
            <w:r w:rsidRPr="00280B9E">
              <w:rPr>
                <w:rFonts w:ascii="SVN-Gilroy" w:eastAsia="SVN-Gilroy" w:hAnsi="SVN-Gilroy" w:cs="SVN-Gilroy"/>
                <w:i/>
              </w:rPr>
              <w:t>C</w:t>
            </w:r>
            <w:r w:rsidR="001A5DB9" w:rsidRPr="00280B9E">
              <w:rPr>
                <w:rFonts w:ascii="SVN-Gilroy" w:eastAsia="SVN-Gilroy" w:hAnsi="SVN-Gilroy" w:cs="SVN-Gilroy"/>
                <w:i/>
              </w:rPr>
              <w:t>ustomer Name (Account Holder)</w:t>
            </w:r>
            <w:r w:rsidR="001A5DB9">
              <w:rPr>
                <w:rFonts w:ascii="SVN-Gilroy" w:eastAsia="SVN-Gilroy" w:hAnsi="SVN-Gilroy" w:cs="SVN-Gilroy"/>
              </w:rPr>
              <w:t>: ………………………………………………………..</w:t>
            </w:r>
          </w:p>
        </w:tc>
      </w:tr>
      <w:tr w:rsidR="00692FC9">
        <w:trPr>
          <w:trHeight w:val="445"/>
        </w:trPr>
        <w:tc>
          <w:tcPr>
            <w:tcW w:w="11057" w:type="dxa"/>
            <w:gridSpan w:val="2"/>
            <w:shd w:val="clear" w:color="auto" w:fill="auto"/>
            <w:vAlign w:val="center"/>
          </w:tcPr>
          <w:sdt>
            <w:sdtPr>
              <w:tag w:val="goog_rdk_1"/>
              <w:id w:val="-460187886"/>
            </w:sdtPr>
            <w:sdtEndPr/>
            <w:sdtContent>
              <w:p w:rsidR="00692FC9" w:rsidRDefault="005C7681" w:rsidP="001A5DB9">
                <w:pPr>
                  <w:tabs>
                    <w:tab w:val="left" w:leader="dot" w:pos="9900"/>
                  </w:tabs>
                  <w:spacing w:before="60"/>
                  <w:rPr>
                    <w:rFonts w:ascii="SVN-Gilroy" w:eastAsia="SVN-Gilroy" w:hAnsi="SVN-Gilroy" w:cs="SVN-Gilroy"/>
                  </w:rPr>
                </w:pPr>
                <w:r>
                  <w:rPr>
                    <w:rFonts w:ascii="SVN-Gilroy" w:eastAsia="SVN-Gilroy" w:hAnsi="SVN-Gilroy" w:cs="SVN-Gilroy"/>
                  </w:rPr>
                  <w:t>Tài khoản thanh toán (hiện có) số/</w:t>
                </w:r>
                <w:r w:rsidRPr="00280B9E">
                  <w:rPr>
                    <w:rFonts w:ascii="SVN-Gilroy" w:eastAsia="SVN-Gilroy" w:hAnsi="SVN-Gilroy" w:cs="SVN-Gilroy"/>
                    <w:i/>
                  </w:rPr>
                  <w:t>Current account number (existing)</w:t>
                </w:r>
                <w:r>
                  <w:rPr>
                    <w:rFonts w:ascii="SVN-Gilroy" w:eastAsia="SVN-Gilroy" w:hAnsi="SVN-Gilroy" w:cs="SVN-Gilroy"/>
                  </w:rPr>
                  <w:t xml:space="preserve">: </w:t>
                </w:r>
                <w:r w:rsidR="001A5DB9">
                  <w:rPr>
                    <w:rFonts w:ascii="SVN-Gilroy" w:eastAsia="SVN-Gilroy" w:hAnsi="SVN-Gilroy" w:cs="SVN-Gilroy"/>
                  </w:rPr>
                  <w:t>……………………………………………………</w:t>
                </w:r>
              </w:p>
            </w:sdtContent>
          </w:sdt>
          <w:p w:rsidR="00692FC9" w:rsidRDefault="00E02D26" w:rsidP="0083418B">
            <w:pPr>
              <w:tabs>
                <w:tab w:val="left" w:pos="9900"/>
              </w:tabs>
              <w:spacing w:before="60"/>
              <w:jc w:val="both"/>
              <w:rPr>
                <w:rFonts w:ascii="SVN-Gilroy" w:eastAsia="SVN-Gilroy" w:hAnsi="SVN-Gilroy" w:cs="SVN-Gilroy"/>
              </w:rPr>
            </w:pPr>
            <w:sdt>
              <w:sdtPr>
                <w:tag w:val="goog_rdk_2"/>
                <w:id w:val="2097511713"/>
              </w:sdtPr>
              <w:sdtEndPr/>
              <w:sdtContent>
                <w:sdt>
                  <w:sdtPr>
                    <w:tag w:val="goog_rdk_3"/>
                    <w:id w:val="1441419965"/>
                  </w:sdtPr>
                  <w:sdtEndPr/>
                  <w:sdtContent/>
                </w:sdt>
                <w:r w:rsidR="005C7681">
                  <w:rPr>
                    <w:rFonts w:ascii="SVN-Gilroy" w:eastAsia="SVN-Gilroy" w:hAnsi="SVN-Gilroy" w:cs="SVN-Gilroy"/>
                  </w:rPr>
                  <w:t>Thông tin FATCA và các thông tin nhận biết khác của Chúng tôi được cung cấp tại Phụ lục Nhận biết Khách hàng và thu thập thông tin FATCA đính kèm Giấy đề nghị này.</w:t>
                </w:r>
              </w:sdtContent>
            </w:sdt>
            <w:r w:rsidR="005C7681">
              <w:rPr>
                <w:rFonts w:ascii="SVN-Gilroy" w:eastAsia="SVN-Gilroy" w:hAnsi="SVN-Gilroy" w:cs="SVN-Gilroy"/>
              </w:rPr>
              <w:t>/</w:t>
            </w:r>
            <w:r w:rsidR="005C7681" w:rsidRPr="00490D4C">
              <w:rPr>
                <w:rFonts w:ascii="SVN-Gilroy" w:eastAsia="SVN-Gilroy" w:hAnsi="SVN-Gilroy" w:cs="SVN-Gilroy"/>
                <w:i/>
              </w:rPr>
              <w:t>Our FATCA information and other identification information are provided in the Appendix for Customer Identification and FATCA Information Collection attached to this Application Form.</w:t>
            </w:r>
          </w:p>
        </w:tc>
      </w:tr>
      <w:tr w:rsidR="00692FC9">
        <w:trPr>
          <w:trHeight w:val="445"/>
        </w:trPr>
        <w:tc>
          <w:tcPr>
            <w:tcW w:w="11057" w:type="dxa"/>
            <w:gridSpan w:val="2"/>
            <w:shd w:val="clear" w:color="auto" w:fill="D9D9D9"/>
            <w:vAlign w:val="center"/>
          </w:tcPr>
          <w:p w:rsidR="00692FC9" w:rsidRDefault="005C7681">
            <w:pPr>
              <w:tabs>
                <w:tab w:val="left" w:pos="9900"/>
              </w:tabs>
              <w:spacing w:before="60"/>
              <w:ind w:right="-634"/>
              <w:rPr>
                <w:rFonts w:ascii="SVN-Gilroy" w:eastAsia="SVN-Gilroy" w:hAnsi="SVN-Gilroy" w:cs="SVN-Gilroy"/>
                <w:b/>
              </w:rPr>
            </w:pPr>
            <w:r>
              <w:rPr>
                <w:rFonts w:ascii="SVN-Gilroy" w:eastAsia="SVN-Gilroy" w:hAnsi="SVN-Gilroy" w:cs="SVN-Gilroy"/>
                <w:b/>
              </w:rPr>
              <w:t>2. Đề nghị đăng ký dịch vụ của Khác</w:t>
            </w:r>
            <w:r w:rsidR="001A5DB9">
              <w:rPr>
                <w:rFonts w:ascii="SVN-Gilroy" w:eastAsia="SVN-Gilroy" w:hAnsi="SVN-Gilroy" w:cs="SVN-Gilroy"/>
                <w:b/>
              </w:rPr>
              <w:t>h hàng*/</w:t>
            </w:r>
            <w:r>
              <w:rPr>
                <w:rFonts w:ascii="SVN-Gilroy" w:eastAsia="SVN-Gilroy" w:hAnsi="SVN-Gilroy" w:cs="SVN-Gilroy"/>
                <w:b/>
              </w:rPr>
              <w:t xml:space="preserve"> </w:t>
            </w:r>
            <w:r w:rsidRPr="00490D4C">
              <w:rPr>
                <w:rFonts w:ascii="SVN-Gilroy" w:eastAsia="SVN-Gilroy" w:hAnsi="SVN-Gilroy" w:cs="SVN-Gilroy"/>
                <w:b/>
                <w:i/>
              </w:rPr>
              <w:t>Customer's Service Registration Request</w:t>
            </w:r>
            <w:r>
              <w:rPr>
                <w:rFonts w:ascii="SVN-Gilroy" w:eastAsia="SVN-Gilroy" w:hAnsi="SVN-Gilroy" w:cs="SVN-Gilroy"/>
                <w:b/>
              </w:rPr>
              <w:t>*</w:t>
            </w:r>
          </w:p>
        </w:tc>
      </w:tr>
      <w:tr w:rsidR="00692FC9">
        <w:trPr>
          <w:trHeight w:val="445"/>
        </w:trPr>
        <w:tc>
          <w:tcPr>
            <w:tcW w:w="11057" w:type="dxa"/>
            <w:gridSpan w:val="2"/>
            <w:shd w:val="clear" w:color="auto" w:fill="auto"/>
            <w:vAlign w:val="center"/>
          </w:tcPr>
          <w:p w:rsidR="00692FC9" w:rsidRPr="0083418B" w:rsidRDefault="005C7681" w:rsidP="0083418B">
            <w:pPr>
              <w:tabs>
                <w:tab w:val="left" w:pos="9900"/>
              </w:tabs>
              <w:spacing w:before="60"/>
              <w:ind w:right="122"/>
              <w:jc w:val="both"/>
              <w:rPr>
                <w:rFonts w:ascii="SVN-Gilroy" w:eastAsia="SVN-Gilroy" w:hAnsi="SVN-Gilroy" w:cs="SVN-Gilroy"/>
                <w:i/>
              </w:rPr>
            </w:pPr>
            <w:r>
              <w:rPr>
                <w:rFonts w:ascii="SVN-Gilroy" w:eastAsia="SVN-Gilroy" w:hAnsi="SVN-Gilroy" w:cs="SVN-Gilroy"/>
              </w:rPr>
              <w:t>Bằng Giấy đề nghị đăng ký dịch vụ này (sau đây gọi chung là “Giấy đề nghị”), Đề nghị Quý Ngân hàng đăng ký dịch vụ cho Chúng tôi theo nhu cầu dưới đây/</w:t>
            </w:r>
            <w:r w:rsidRPr="0083418B">
              <w:rPr>
                <w:rFonts w:ascii="SVN-Gilroy" w:eastAsia="SVN-Gilroy" w:hAnsi="SVN-Gilroy" w:cs="SVN-Gilroy"/>
                <w:i/>
              </w:rPr>
              <w:t>By this Service Registration Application Form (hereinafter referred to as "Application Form"), We request the Bank to register services for Us according to the following needs:</w:t>
            </w:r>
          </w:p>
          <w:tbl>
            <w:tblPr>
              <w:tblStyle w:val="a1"/>
              <w:tblW w:w="1082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558"/>
              <w:gridCol w:w="5268"/>
            </w:tblGrid>
            <w:tr w:rsidR="00692FC9">
              <w:trPr>
                <w:trHeight w:val="1390"/>
              </w:trPr>
              <w:tc>
                <w:tcPr>
                  <w:tcW w:w="5558" w:type="dxa"/>
                  <w:vMerge w:val="restart"/>
                  <w:shd w:val="clear" w:color="auto" w:fill="auto"/>
                </w:tcPr>
                <w:p w:rsidR="00692FC9" w:rsidRDefault="005C7681">
                  <w:pPr>
                    <w:tabs>
                      <w:tab w:val="left" w:pos="9900"/>
                    </w:tabs>
                    <w:spacing w:before="60"/>
                    <w:ind w:right="-108"/>
                    <w:rPr>
                      <w:rFonts w:ascii="SVN-Gilroy" w:eastAsia="SVN-Gilroy" w:hAnsi="SVN-Gilroy" w:cs="SVN-Gilroy"/>
                      <w:b/>
                    </w:rPr>
                  </w:pPr>
                  <w:r>
                    <w:rPr>
                      <w:rFonts w:ascii="SVN-Gilroy" w:eastAsia="SVN-Gilroy" w:hAnsi="SVN-Gilroy" w:cs="SVN-Gilroy"/>
                      <w:b/>
                    </w:rPr>
                    <w:t>- Đề nghị liên quan đến việc sử dụng Tài khoản thanh toán (“TKTT”)/</w:t>
                  </w:r>
                  <w:r w:rsidRPr="0083418B">
                    <w:rPr>
                      <w:rFonts w:ascii="SVN-Gilroy" w:eastAsia="SVN-Gilroy" w:hAnsi="SVN-Gilroy" w:cs="SVN-Gilroy"/>
                      <w:b/>
                      <w:i/>
                    </w:rPr>
                    <w:t>Request to modify customer information, CA/Joint CA information</w:t>
                  </w:r>
                </w:p>
                <w:p w:rsidR="00692FC9" w:rsidRDefault="005C7681">
                  <w:pPr>
                    <w:tabs>
                      <w:tab w:val="left" w:pos="9900"/>
                    </w:tabs>
                    <w:spacing w:before="60"/>
                    <w:ind w:firstLine="62"/>
                    <w:jc w:val="both"/>
                    <w:rPr>
                      <w:rFonts w:ascii="SVN-Gilroy" w:eastAsia="SVN-Gilroy" w:hAnsi="SVN-Gilroy" w:cs="SVN-Gilroy"/>
                    </w:rPr>
                  </w:pPr>
                  <w:bookmarkStart w:id="1" w:name="bookmark=id.gjdgxs" w:colFirst="0" w:colLast="0"/>
                  <w:bookmarkEnd w:id="1"/>
                  <w:r>
                    <w:rPr>
                      <w:rFonts w:ascii="Courier New" w:eastAsia="Courier New" w:hAnsi="Courier New" w:cs="Courier New"/>
                    </w:rPr>
                    <w:t>☐</w:t>
                  </w:r>
                  <w:r>
                    <w:rPr>
                      <w:rFonts w:ascii="SVN-Gilroy" w:eastAsia="SVN-Gilroy" w:hAnsi="SVN-Gilroy" w:cs="SVN-Gilroy"/>
                    </w:rPr>
                    <w:t xml:space="preserve"> Đề nghị sửa đổi thông tin Khách hàng, TKTT/ TKTT chung/</w:t>
                  </w:r>
                  <w:r w:rsidRPr="0083418B">
                    <w:rPr>
                      <w:rFonts w:ascii="SVN-Gilroy" w:eastAsia="SVN-Gilroy" w:hAnsi="SVN-Gilroy" w:cs="SVN-Gilroy"/>
                      <w:i/>
                    </w:rPr>
                    <w:t>Request to modify customer information, CA/Joint CA information</w:t>
                  </w:r>
                </w:p>
                <w:p w:rsidR="00692FC9" w:rsidRDefault="005C7681">
                  <w:pPr>
                    <w:tabs>
                      <w:tab w:val="left" w:pos="9900"/>
                    </w:tabs>
                    <w:spacing w:before="60"/>
                    <w:ind w:firstLine="62"/>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Đăng ký mở thêm TKTT /Request to open additional CA</w:t>
                  </w:r>
                </w:p>
                <w:p w:rsidR="00692FC9" w:rsidRPr="0083418B" w:rsidRDefault="005C7681">
                  <w:pPr>
                    <w:tabs>
                      <w:tab w:val="left" w:pos="9900"/>
                    </w:tabs>
                    <w:spacing w:before="60"/>
                    <w:ind w:firstLine="62"/>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w:t>
                  </w:r>
                  <w:sdt>
                    <w:sdtPr>
                      <w:tag w:val="goog_rdk_4"/>
                      <w:id w:val="-326907162"/>
                      <w:showingPlcHdr/>
                    </w:sdtPr>
                    <w:sdtEndPr/>
                    <w:sdtContent>
                      <w:r w:rsidR="00F803ED">
                        <w:t xml:space="preserve">     </w:t>
                      </w:r>
                    </w:sdtContent>
                  </w:sdt>
                  <w:sdt>
                    <w:sdtPr>
                      <w:tag w:val="goog_rdk_5"/>
                      <w:id w:val="966168507"/>
                    </w:sdtPr>
                    <w:sdtEndPr/>
                    <w:sdtContent>
                      <w:r>
                        <w:rPr>
                          <w:rFonts w:ascii="SVN-Gilroy" w:eastAsia="SVN-Gilroy" w:hAnsi="SVN-Gilroy" w:cs="SVN-Gilroy"/>
                        </w:rPr>
                        <w:t>phong tỏa</w:t>
                      </w:r>
                    </w:sdtContent>
                  </w:sdt>
                  <w:r>
                    <w:rPr>
                      <w:rFonts w:ascii="SVN-Gilroy" w:eastAsia="SVN-Gilroy" w:hAnsi="SVN-Gilroy" w:cs="SVN-Gilroy"/>
                    </w:rPr>
                    <w:t xml:space="preserve"> TKTT/</w:t>
                  </w:r>
                  <w:r w:rsidRPr="0083418B">
                    <w:rPr>
                      <w:rFonts w:ascii="SVN-Gilroy" w:eastAsia="SVN-Gilroy" w:hAnsi="SVN-Gilroy" w:cs="SVN-Gilroy"/>
                      <w:i/>
                    </w:rPr>
                    <w:t xml:space="preserve">Request to </w:t>
                  </w:r>
                  <w:r w:rsidR="00007850" w:rsidRPr="0083418B">
                    <w:rPr>
                      <w:rFonts w:ascii="SVN-Gilroy" w:eastAsia="SVN-Gilroy" w:hAnsi="SVN-Gilroy" w:cs="SVN-Gilroy"/>
                      <w:i/>
                    </w:rPr>
                    <w:t>freeze</w:t>
                  </w:r>
                  <w:r w:rsidRPr="0083418B">
                    <w:rPr>
                      <w:rFonts w:ascii="SVN-Gilroy" w:eastAsia="SVN-Gilroy" w:hAnsi="SVN-Gilroy" w:cs="SVN-Gilroy"/>
                      <w:i/>
                    </w:rPr>
                    <w:t xml:space="preserve"> CA</w:t>
                  </w:r>
                </w:p>
                <w:p w:rsidR="00692FC9" w:rsidRDefault="005C7681">
                  <w:pPr>
                    <w:tabs>
                      <w:tab w:val="left" w:pos="9900"/>
                    </w:tabs>
                    <w:spacing w:before="60"/>
                    <w:ind w:firstLine="62"/>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Đề nghị chấm dứt </w:t>
                  </w:r>
                  <w:sdt>
                    <w:sdtPr>
                      <w:tag w:val="goog_rdk_6"/>
                      <w:id w:val="1752001031"/>
                      <w:showingPlcHdr/>
                    </w:sdtPr>
                    <w:sdtEndPr/>
                    <w:sdtContent>
                      <w:r w:rsidR="00F803ED">
                        <w:t xml:space="preserve">     </w:t>
                      </w:r>
                    </w:sdtContent>
                  </w:sdt>
                  <w:sdt>
                    <w:sdtPr>
                      <w:tag w:val="goog_rdk_7"/>
                      <w:id w:val="-96250242"/>
                    </w:sdtPr>
                    <w:sdtEndPr/>
                    <w:sdtContent>
                      <w:r>
                        <w:rPr>
                          <w:rFonts w:ascii="SVN-Gilroy" w:eastAsia="SVN-Gilroy" w:hAnsi="SVN-Gilroy" w:cs="SVN-Gilroy"/>
                        </w:rPr>
                        <w:t>phong tỏa</w:t>
                      </w:r>
                    </w:sdtContent>
                  </w:sdt>
                  <w:r>
                    <w:rPr>
                      <w:rFonts w:ascii="SVN-Gilroy" w:eastAsia="SVN-Gilroy" w:hAnsi="SVN-Gilroy" w:cs="SVN-Gilroy"/>
                    </w:rPr>
                    <w:t xml:space="preserve"> TKTT/</w:t>
                  </w:r>
                  <w:r w:rsidRPr="0083418B">
                    <w:rPr>
                      <w:rFonts w:ascii="SVN-Gilroy" w:eastAsia="SVN-Gilroy" w:hAnsi="SVN-Gilroy" w:cs="SVN-Gilroy"/>
                      <w:i/>
                    </w:rPr>
                    <w:t xml:space="preserve">Request to </w:t>
                  </w:r>
                  <w:r w:rsidR="00007850" w:rsidRPr="0083418B">
                    <w:rPr>
                      <w:rFonts w:ascii="SVN-Gilroy" w:eastAsia="SVN-Gilroy" w:hAnsi="SVN-Gilroy" w:cs="SVN-Gilroy"/>
                      <w:i/>
                    </w:rPr>
                    <w:t>unfreeze</w:t>
                  </w:r>
                  <w:r w:rsidRPr="0083418B">
                    <w:rPr>
                      <w:rFonts w:ascii="SVN-Gilroy" w:eastAsia="SVN-Gilroy" w:hAnsi="SVN-Gilroy" w:cs="SVN-Gilroy"/>
                      <w:i/>
                    </w:rPr>
                    <w:t xml:space="preserve"> CA</w:t>
                  </w:r>
                </w:p>
                <w:p w:rsidR="00692FC9" w:rsidRPr="0083418B" w:rsidRDefault="005C7681">
                  <w:pPr>
                    <w:tabs>
                      <w:tab w:val="left" w:pos="9900"/>
                    </w:tabs>
                    <w:spacing w:before="60"/>
                    <w:ind w:firstLine="62"/>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phong tỏa TKTT chung/</w:t>
                  </w:r>
                  <w:r w:rsidRPr="0083418B">
                    <w:rPr>
                      <w:rFonts w:ascii="SVN-Gilroy" w:eastAsia="SVN-Gilroy" w:hAnsi="SVN-Gilroy" w:cs="SVN-Gilroy"/>
                      <w:i/>
                    </w:rPr>
                    <w:t>Request to freeze joint CA</w:t>
                  </w:r>
                </w:p>
                <w:p w:rsidR="00692FC9" w:rsidRDefault="005C7681">
                  <w:pPr>
                    <w:tabs>
                      <w:tab w:val="left" w:pos="9900"/>
                    </w:tabs>
                    <w:spacing w:before="60"/>
                    <w:ind w:firstLine="62"/>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Đề nghị chấm dứt phong tỏa TKTT chung/</w:t>
                  </w:r>
                  <w:r w:rsidRPr="0083418B">
                    <w:rPr>
                      <w:rFonts w:ascii="SVN-Gilroy" w:eastAsia="SVN-Gilroy" w:hAnsi="SVN-Gilroy" w:cs="SVN-Gilroy"/>
                      <w:i/>
                    </w:rPr>
                    <w:t>Request to unfreeze joint CA</w:t>
                  </w:r>
                </w:p>
                <w:p w:rsidR="00692FC9" w:rsidRDefault="005C7681">
                  <w:pPr>
                    <w:tabs>
                      <w:tab w:val="left" w:pos="9900"/>
                    </w:tabs>
                    <w:spacing w:before="60"/>
                    <w:ind w:firstLine="62"/>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Đề nghị đóng TKTT kiêm Lệnh chi/</w:t>
                  </w:r>
                  <w:r w:rsidRPr="0083418B">
                    <w:rPr>
                      <w:rFonts w:ascii="SVN-Gilroy" w:eastAsia="SVN-Gilroy" w:hAnsi="SVN-Gilroy" w:cs="SVN-Gilroy"/>
                      <w:i/>
                    </w:rPr>
                    <w:t>Request to close CA and Payment Order</w:t>
                  </w:r>
                </w:p>
              </w:tc>
              <w:tc>
                <w:tcPr>
                  <w:tcW w:w="5268" w:type="dxa"/>
                  <w:shd w:val="clear" w:color="auto" w:fill="auto"/>
                </w:tcPr>
                <w:p w:rsidR="00692FC9" w:rsidRDefault="005C7681">
                  <w:pPr>
                    <w:tabs>
                      <w:tab w:val="left" w:pos="9900"/>
                    </w:tabs>
                    <w:spacing w:before="60"/>
                    <w:ind w:right="-634"/>
                    <w:rPr>
                      <w:rFonts w:ascii="SVN-Gilroy" w:eastAsia="SVN-Gilroy" w:hAnsi="SVN-Gilroy" w:cs="SVN-Gilroy"/>
                      <w:b/>
                    </w:rPr>
                  </w:pPr>
                  <w:r>
                    <w:rPr>
                      <w:rFonts w:ascii="SVN-Gilroy" w:eastAsia="SVN-Gilroy" w:hAnsi="SVN-Gilroy" w:cs="SVN-Gilroy"/>
                      <w:b/>
                    </w:rPr>
                    <w:t>- Đề nghị liên quan đến dịch vụ SMS Banking</w:t>
                  </w:r>
                  <w:r w:rsidR="0083418B">
                    <w:rPr>
                      <w:rFonts w:ascii="SVN-Gilroy" w:eastAsia="SVN-Gilroy" w:hAnsi="SVN-Gilroy" w:cs="SVN-Gilroy"/>
                      <w:b/>
                    </w:rPr>
                    <w:t>/</w:t>
                  </w:r>
                  <w:r>
                    <w:rPr>
                      <w:rFonts w:ascii="SVN-Gilroy" w:eastAsia="SVN-Gilroy" w:hAnsi="SVN-Gilroy" w:cs="SVN-Gilroy"/>
                      <w:b/>
                    </w:rPr>
                    <w:t xml:space="preserve"> </w:t>
                  </w:r>
                  <w:r w:rsidRPr="0083418B">
                    <w:rPr>
                      <w:rFonts w:ascii="SVN-Gilroy" w:eastAsia="SVN-Gilroy" w:hAnsi="SVN-Gilroy" w:cs="SVN-Gilroy"/>
                      <w:b/>
                      <w:i/>
                    </w:rPr>
                    <w:t>Requests related to SMS Banking service</w:t>
                  </w:r>
                </w:p>
                <w:p w:rsidR="00692FC9" w:rsidRPr="0083418B" w:rsidRDefault="005C7681">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đăng ký, sửa đổi thông tin sử dụng dịch vụ/</w:t>
                  </w:r>
                  <w:r w:rsidR="0083418B">
                    <w:rPr>
                      <w:rFonts w:ascii="SVN-Gilroy" w:eastAsia="SVN-Gilroy" w:hAnsi="SVN-Gilroy" w:cs="SVN-Gilroy"/>
                    </w:rPr>
                    <w:t xml:space="preserve"> </w:t>
                  </w:r>
                  <w:r w:rsidRPr="0083418B">
                    <w:rPr>
                      <w:rFonts w:ascii="SVN-Gilroy" w:eastAsia="SVN-Gilroy" w:hAnsi="SVN-Gilroy" w:cs="SVN-Gilroy"/>
                      <w:i/>
                    </w:rPr>
                    <w:t>Request to register, modify service information</w:t>
                  </w:r>
                </w:p>
                <w:p w:rsidR="00692FC9" w:rsidRDefault="005C7681" w:rsidP="0083418B">
                  <w:pPr>
                    <w:tabs>
                      <w:tab w:val="left" w:pos="9900"/>
                    </w:tabs>
                    <w:spacing w:before="60"/>
                    <w:jc w:val="both"/>
                    <w:rPr>
                      <w:rFonts w:ascii="SVN-Gilroy" w:eastAsia="SVN-Gilroy" w:hAnsi="SVN-Gilroy" w:cs="SVN-Gilroy"/>
                    </w:rPr>
                  </w:pPr>
                  <w:r>
                    <w:rPr>
                      <w:rFonts w:ascii="Segoe UI Symbol" w:eastAsia="Courier New" w:hAnsi="Segoe UI Symbol" w:cs="Segoe UI Symbol"/>
                    </w:rPr>
                    <w:t>☐</w:t>
                  </w:r>
                  <w:r>
                    <w:rPr>
                      <w:rFonts w:ascii="SVN-Gilroy" w:eastAsia="SVN-Gilroy" w:hAnsi="SVN-Gilroy" w:cs="SVN-Gilroy"/>
                    </w:rPr>
                    <w:t xml:space="preserve"> Đề nghị chấm dứt sử dụng dịch vụ/</w:t>
                  </w:r>
                  <w:r w:rsidR="0083418B">
                    <w:rPr>
                      <w:rFonts w:ascii="SVN-Gilroy" w:eastAsia="SVN-Gilroy" w:hAnsi="SVN-Gilroy" w:cs="SVN-Gilroy"/>
                    </w:rPr>
                    <w:t xml:space="preserve"> </w:t>
                  </w:r>
                  <w:r w:rsidRPr="0083418B">
                    <w:rPr>
                      <w:rFonts w:ascii="SVN-Gilroy" w:eastAsia="SVN-Gilroy" w:hAnsi="SVN-Gilroy" w:cs="SVN-Gilroy"/>
                      <w:i/>
                    </w:rPr>
                    <w:t>Request to terminate service use</w:t>
                  </w:r>
                </w:p>
              </w:tc>
            </w:tr>
            <w:tr w:rsidR="00692FC9">
              <w:trPr>
                <w:trHeight w:val="1920"/>
              </w:trPr>
              <w:tc>
                <w:tcPr>
                  <w:tcW w:w="5558" w:type="dxa"/>
                  <w:vMerge/>
                  <w:shd w:val="clear" w:color="auto" w:fill="auto"/>
                </w:tcPr>
                <w:p w:rsidR="00692FC9" w:rsidRDefault="00692FC9">
                  <w:pPr>
                    <w:widowControl w:val="0"/>
                    <w:pBdr>
                      <w:top w:val="nil"/>
                      <w:left w:val="nil"/>
                      <w:bottom w:val="nil"/>
                      <w:right w:val="nil"/>
                      <w:between w:val="nil"/>
                    </w:pBdr>
                    <w:spacing w:line="276" w:lineRule="auto"/>
                    <w:rPr>
                      <w:rFonts w:ascii="SVN-Gilroy" w:eastAsia="SVN-Gilroy" w:hAnsi="SVN-Gilroy" w:cs="SVN-Gilroy"/>
                    </w:rPr>
                  </w:pPr>
                </w:p>
              </w:tc>
              <w:tc>
                <w:tcPr>
                  <w:tcW w:w="5268" w:type="dxa"/>
                  <w:shd w:val="clear" w:color="auto" w:fill="auto"/>
                </w:tcPr>
                <w:p w:rsidR="00692FC9" w:rsidRDefault="005C7681" w:rsidP="0083418B">
                  <w:pPr>
                    <w:tabs>
                      <w:tab w:val="left" w:pos="9900"/>
                    </w:tabs>
                    <w:spacing w:before="60"/>
                    <w:ind w:right="57"/>
                    <w:jc w:val="both"/>
                    <w:rPr>
                      <w:rFonts w:ascii="SVN-Gilroy" w:eastAsia="SVN-Gilroy" w:hAnsi="SVN-Gilroy" w:cs="SVN-Gilroy"/>
                      <w:b/>
                    </w:rPr>
                  </w:pPr>
                  <w:r>
                    <w:rPr>
                      <w:rFonts w:ascii="SVN-Gilroy" w:eastAsia="SVN-Gilroy" w:hAnsi="SVN-Gilroy" w:cs="SVN-Gilroy"/>
                      <w:b/>
                    </w:rPr>
                    <w:t xml:space="preserve">- Đề nghị liên quan đến việc sử dụng dịch vụ VPBank NEOBiz/ </w:t>
                  </w:r>
                  <w:r w:rsidRPr="0083418B">
                    <w:rPr>
                      <w:rFonts w:ascii="SVN-Gilroy" w:eastAsia="SVN-Gilroy" w:hAnsi="SVN-Gilroy" w:cs="SVN-Gilroy"/>
                      <w:b/>
                      <w:i/>
                    </w:rPr>
                    <w:t>Requests related to VPBank NEOBiz service</w:t>
                  </w:r>
                </w:p>
                <w:p w:rsidR="00692FC9" w:rsidRPr="0083418B" w:rsidRDefault="005C7681" w:rsidP="0083418B">
                  <w:pPr>
                    <w:tabs>
                      <w:tab w:val="left" w:pos="9900"/>
                    </w:tabs>
                    <w:spacing w:before="60"/>
                    <w:ind w:right="-28" w:firstLine="37"/>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đăng ký sử dụng dịch vụ /</w:t>
                  </w:r>
                  <w:r w:rsidRPr="0083418B">
                    <w:rPr>
                      <w:rFonts w:ascii="SVN-Gilroy" w:eastAsia="SVN-Gilroy" w:hAnsi="SVN-Gilroy" w:cs="SVN-Gilroy"/>
                      <w:i/>
                    </w:rPr>
                    <w:t>Request to register service use</w:t>
                  </w:r>
                </w:p>
                <w:p w:rsidR="00692FC9" w:rsidRDefault="005C7681" w:rsidP="0083418B">
                  <w:pPr>
                    <w:tabs>
                      <w:tab w:val="left" w:pos="9900"/>
                    </w:tabs>
                    <w:spacing w:before="60"/>
                    <w:ind w:right="-634" w:firstLine="37"/>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Đề nghị thay đổi thông tin sử dụng dịch vụ/</w:t>
                  </w:r>
                  <w:r w:rsidRPr="0083418B">
                    <w:rPr>
                      <w:rFonts w:ascii="SVN-Gilroy" w:eastAsia="SVN-Gilroy" w:hAnsi="SVN-Gilroy" w:cs="SVN-Gilroy"/>
                      <w:i/>
                    </w:rPr>
                    <w:t>Request to change service use information</w:t>
                  </w:r>
                  <w:r>
                    <w:rPr>
                      <w:rFonts w:ascii="SVN-Gilroy" w:eastAsia="SVN-Gilroy" w:hAnsi="SVN-Gilroy" w:cs="SVN-Gilroy"/>
                    </w:rPr>
                    <w:t xml:space="preserve"> </w:t>
                  </w:r>
                </w:p>
                <w:p w:rsidR="001A5DB9" w:rsidRDefault="005C7681" w:rsidP="0083418B">
                  <w:pPr>
                    <w:tabs>
                      <w:tab w:val="left" w:pos="9900"/>
                    </w:tabs>
                    <w:spacing w:before="60"/>
                    <w:ind w:right="-634" w:firstLine="37"/>
                    <w:jc w:val="both"/>
                    <w:rPr>
                      <w:rFonts w:ascii="SVN-Gilroy" w:eastAsia="SVN-Gilroy" w:hAnsi="SVN-Gilroy" w:cs="SVN-Gilroy"/>
                    </w:rPr>
                  </w:pPr>
                  <w:r>
                    <w:rPr>
                      <w:rFonts w:ascii="Segoe UI Symbol" w:eastAsia="Courier New" w:hAnsi="Segoe UI Symbol" w:cs="Segoe UI Symbol"/>
                    </w:rPr>
                    <w:t>☐</w:t>
                  </w:r>
                  <w:r>
                    <w:rPr>
                      <w:rFonts w:ascii="SVN-Gilroy" w:eastAsia="SVN-Gilroy" w:hAnsi="SVN-Gilroy" w:cs="SVN-Gilroy"/>
                    </w:rPr>
                    <w:t xml:space="preserve"> Đề nghị chấm dứt sử dụng dịch vụ/</w:t>
                  </w:r>
                  <w:r w:rsidRPr="0083418B">
                    <w:rPr>
                      <w:rFonts w:ascii="SVN-Gilroy" w:eastAsia="SVN-Gilroy" w:hAnsi="SVN-Gilroy" w:cs="SVN-Gilroy"/>
                      <w:i/>
                    </w:rPr>
                    <w:t>Request to terminate service use</w:t>
                  </w:r>
                </w:p>
              </w:tc>
            </w:tr>
            <w:tr w:rsidR="00692FC9">
              <w:trPr>
                <w:trHeight w:val="440"/>
              </w:trPr>
              <w:tc>
                <w:tcPr>
                  <w:tcW w:w="5558" w:type="dxa"/>
                  <w:vMerge/>
                  <w:shd w:val="clear" w:color="auto" w:fill="auto"/>
                </w:tcPr>
                <w:p w:rsidR="00692FC9" w:rsidRDefault="00692FC9" w:rsidP="0083418B">
                  <w:pPr>
                    <w:widowControl w:val="0"/>
                    <w:pBdr>
                      <w:top w:val="nil"/>
                      <w:left w:val="nil"/>
                      <w:bottom w:val="nil"/>
                      <w:right w:val="nil"/>
                      <w:between w:val="nil"/>
                    </w:pBdr>
                    <w:spacing w:line="276" w:lineRule="auto"/>
                    <w:jc w:val="both"/>
                    <w:rPr>
                      <w:rFonts w:ascii="SVN-Gilroy" w:eastAsia="SVN-Gilroy" w:hAnsi="SVN-Gilroy" w:cs="SVN-Gilroy"/>
                    </w:rPr>
                  </w:pPr>
                </w:p>
              </w:tc>
              <w:tc>
                <w:tcPr>
                  <w:tcW w:w="5268" w:type="dxa"/>
                  <w:vMerge w:val="restart"/>
                  <w:tcBorders>
                    <w:bottom w:val="dotted" w:sz="4" w:space="0" w:color="000000"/>
                  </w:tcBorders>
                  <w:shd w:val="clear" w:color="auto" w:fill="auto"/>
                </w:tcPr>
                <w:p w:rsidR="00692FC9" w:rsidRPr="0083418B" w:rsidRDefault="005C7681" w:rsidP="00007850">
                  <w:pPr>
                    <w:tabs>
                      <w:tab w:val="left" w:pos="9900"/>
                    </w:tabs>
                    <w:spacing w:before="60"/>
                    <w:ind w:right="67"/>
                    <w:jc w:val="both"/>
                    <w:rPr>
                      <w:rFonts w:ascii="SVN-Gilroy" w:eastAsia="SVN-Gilroy" w:hAnsi="SVN-Gilroy" w:cs="SVN-Gilroy"/>
                      <w:i/>
                    </w:rPr>
                  </w:pPr>
                  <w:r>
                    <w:rPr>
                      <w:rFonts w:ascii="SVN-Gilroy" w:eastAsia="SVN-Gilroy" w:hAnsi="SVN-Gilroy" w:cs="SVN-Gilroy"/>
                    </w:rPr>
                    <w:t xml:space="preserve">- </w:t>
                  </w:r>
                  <w:r>
                    <w:rPr>
                      <w:rFonts w:ascii="SVN-Gilroy" w:eastAsia="SVN-Gilroy" w:hAnsi="SVN-Gilroy" w:cs="SVN-Gilroy"/>
                      <w:b/>
                    </w:rPr>
                    <w:t>Đề nghị liên quan đến Thẻ ghi nợ/</w:t>
                  </w:r>
                  <w:r w:rsidRPr="0083418B">
                    <w:rPr>
                      <w:rFonts w:ascii="SVN-Gilroy" w:eastAsia="SVN-Gilroy" w:hAnsi="SVN-Gilroy" w:cs="SVN-Gilroy"/>
                      <w:b/>
                      <w:i/>
                    </w:rPr>
                    <w:t>Requests related to Debit Card</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lastRenderedPageBreak/>
                    <w:t>☐</w:t>
                  </w:r>
                  <w:r>
                    <w:rPr>
                      <w:rFonts w:ascii="SVN-Gilroy" w:eastAsia="SVN-Gilroy" w:hAnsi="SVN-Gilroy" w:cs="SVN-Gilroy"/>
                    </w:rPr>
                    <w:t xml:space="preserve"> Đề nghị phát hành Thẻ chính/</w:t>
                  </w:r>
                  <w:r w:rsidRPr="0083418B">
                    <w:rPr>
                      <w:rFonts w:ascii="SVN-Gilroy" w:eastAsia="SVN-Gilroy" w:hAnsi="SVN-Gilroy" w:cs="SVN-Gilroy"/>
                      <w:i/>
                    </w:rPr>
                    <w:t>Request to issue Primary Card</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phát hành Thẻ phụ/</w:t>
                  </w:r>
                  <w:r w:rsidRPr="0083418B">
                    <w:rPr>
                      <w:rFonts w:ascii="SVN-Gilroy" w:eastAsia="SVN-Gilroy" w:hAnsi="SVN-Gilroy" w:cs="SVN-Gilroy"/>
                      <w:i/>
                    </w:rPr>
                    <w:t>Request to issue Supplementary Card</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cấp lại PIN của Thẻ/</w:t>
                  </w:r>
                  <w:r w:rsidRPr="0083418B">
                    <w:rPr>
                      <w:rFonts w:ascii="SVN-Gilroy" w:eastAsia="SVN-Gilroy" w:hAnsi="SVN-Gilroy" w:cs="SVN-Gilroy"/>
                      <w:i/>
                    </w:rPr>
                    <w:t>Request to reissue PIN for Card</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phát hành lại Thẻ/</w:t>
                  </w:r>
                  <w:r w:rsidRPr="0083418B">
                    <w:rPr>
                      <w:rFonts w:ascii="SVN-Gilroy" w:eastAsia="SVN-Gilroy" w:hAnsi="SVN-Gilroy" w:cs="SVN-Gilroy"/>
                      <w:i/>
                    </w:rPr>
                    <w:t>Request to reissue Card</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thay đổi hạn mức giao dịch Thẻ/</w:t>
                  </w:r>
                  <w:r w:rsidRPr="0083418B">
                    <w:rPr>
                      <w:rFonts w:ascii="SVN-Gilroy" w:eastAsia="SVN-Gilroy" w:hAnsi="SVN-Gilroy" w:cs="SVN-Gilroy"/>
                      <w:i/>
                    </w:rPr>
                    <w:t>Request to change Card transaction limit</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đóng Thẻ phụ/</w:t>
                  </w:r>
                  <w:r w:rsidRPr="0083418B">
                    <w:rPr>
                      <w:rFonts w:ascii="SVN-Gilroy" w:eastAsia="SVN-Gilroy" w:hAnsi="SVN-Gilroy" w:cs="SVN-Gilroy"/>
                      <w:i/>
                    </w:rPr>
                    <w:t>Request to close Supplementary Card</w:t>
                  </w:r>
                </w:p>
                <w:p w:rsidR="00692FC9" w:rsidRDefault="005C7681" w:rsidP="0083418B">
                  <w:pPr>
                    <w:tabs>
                      <w:tab w:val="left" w:pos="9900"/>
                    </w:tabs>
                    <w:spacing w:before="60"/>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w:t>
                  </w:r>
                  <w:r w:rsidR="00007850">
                    <w:rPr>
                      <w:rFonts w:ascii="SVN-Gilroy" w:eastAsia="SVN-Gilroy" w:hAnsi="SVN-Gilroy" w:cs="SVN-Gilroy"/>
                    </w:rPr>
                    <w:t xml:space="preserve"> </w:t>
                  </w:r>
                  <w:r>
                    <w:rPr>
                      <w:rFonts w:ascii="SVN-Gilroy" w:eastAsia="SVN-Gilroy" w:hAnsi="SVN-Gilroy" w:cs="SVN-Gilroy"/>
                    </w:rPr>
                    <w:t>Đề nghị tất toán Thẻ chính/</w:t>
                  </w:r>
                  <w:r w:rsidRPr="0083418B">
                    <w:rPr>
                      <w:rFonts w:ascii="SVN-Gilroy" w:eastAsia="SVN-Gilroy" w:hAnsi="SVN-Gilroy" w:cs="SVN-Gilroy"/>
                      <w:i/>
                    </w:rPr>
                    <w:t>Request to close Primary Card</w:t>
                  </w:r>
                </w:p>
              </w:tc>
            </w:tr>
            <w:tr w:rsidR="00692FC9">
              <w:trPr>
                <w:trHeight w:val="630"/>
              </w:trPr>
              <w:tc>
                <w:tcPr>
                  <w:tcW w:w="5558" w:type="dxa"/>
                  <w:shd w:val="clear" w:color="auto" w:fill="auto"/>
                </w:tcPr>
                <w:p w:rsidR="00692FC9" w:rsidRDefault="005C7681" w:rsidP="0083418B">
                  <w:pPr>
                    <w:tabs>
                      <w:tab w:val="left" w:pos="9900"/>
                    </w:tabs>
                    <w:spacing w:before="60"/>
                    <w:rPr>
                      <w:rFonts w:ascii="SVN-Gilroy" w:eastAsia="SVN-Gilroy" w:hAnsi="SVN-Gilroy" w:cs="SVN-Gilroy"/>
                      <w:b/>
                    </w:rPr>
                  </w:pPr>
                  <w:r>
                    <w:rPr>
                      <w:rFonts w:ascii="SVN-Gilroy" w:eastAsia="SVN-Gilroy" w:hAnsi="SVN-Gilroy" w:cs="SVN-Gilroy"/>
                      <w:b/>
                    </w:rPr>
                    <w:lastRenderedPageBreak/>
                    <w:t>- Đề nghị liên quan đến Giao dịch qua Fax/Requests related to Fax Transactions</w:t>
                  </w:r>
                </w:p>
                <w:p w:rsidR="00692FC9" w:rsidRPr="0083418B" w:rsidRDefault="005C7681">
                  <w:pPr>
                    <w:tabs>
                      <w:tab w:val="left" w:pos="9900"/>
                    </w:tabs>
                    <w:spacing w:before="60"/>
                    <w:ind w:right="-634"/>
                    <w:rPr>
                      <w:rFonts w:ascii="SVN-Gilroy" w:eastAsia="SVN-Gilroy" w:hAnsi="SVN-Gilroy" w:cs="SVN-Gilroy"/>
                      <w:b/>
                      <w:i/>
                    </w:rPr>
                  </w:pPr>
                  <w:r>
                    <w:rPr>
                      <w:rFonts w:ascii="Courier New" w:eastAsia="Courier New" w:hAnsi="Courier New" w:cs="Courier New"/>
                    </w:rPr>
                    <w:t xml:space="preserve">☐ </w:t>
                  </w:r>
                  <w:r>
                    <w:rPr>
                      <w:rFonts w:ascii="SVN-Gilroy" w:eastAsia="SVN-Gilroy" w:hAnsi="SVN-Gilroy" w:cs="SVN-Gilroy"/>
                    </w:rPr>
                    <w:t>Đề nghị đăng ký dịch vụ/</w:t>
                  </w:r>
                  <w:r w:rsidRPr="0083418B">
                    <w:rPr>
                      <w:rFonts w:ascii="SVN-Gilroy" w:eastAsia="SVN-Gilroy" w:hAnsi="SVN-Gilroy" w:cs="SVN-Gilroy"/>
                      <w:i/>
                    </w:rPr>
                    <w:t>Request to register service</w:t>
                  </w:r>
                </w:p>
                <w:p w:rsidR="00692FC9" w:rsidRPr="0083418B" w:rsidRDefault="005C7681">
                  <w:pPr>
                    <w:tabs>
                      <w:tab w:val="left" w:pos="9900"/>
                    </w:tabs>
                    <w:spacing w:before="60"/>
                    <w:ind w:right="-634"/>
                    <w:rPr>
                      <w:rFonts w:ascii="SVN-Gilroy" w:eastAsia="SVN-Gilroy" w:hAnsi="SVN-Gilroy" w:cs="SVN-Gilroy"/>
                      <w:i/>
                    </w:rPr>
                  </w:pPr>
                  <w:r>
                    <w:rPr>
                      <w:rFonts w:ascii="Courier New" w:eastAsia="Courier New" w:hAnsi="Courier New" w:cs="Courier New"/>
                    </w:rPr>
                    <w:t xml:space="preserve">☐ </w:t>
                  </w:r>
                  <w:r>
                    <w:rPr>
                      <w:rFonts w:ascii="SVN-Gilroy" w:eastAsia="SVN-Gilroy" w:hAnsi="SVN-Gilroy" w:cs="SVN-Gilroy"/>
                    </w:rPr>
                    <w:t>Đề nghị thay đổi thông tin dịch vụ/</w:t>
                  </w:r>
                  <w:r w:rsidRPr="0083418B">
                    <w:rPr>
                      <w:rFonts w:ascii="SVN-Gilroy" w:eastAsia="SVN-Gilroy" w:hAnsi="SVN-Gilroy" w:cs="SVN-Gilroy"/>
                      <w:i/>
                    </w:rPr>
                    <w:t>Request to change service information</w:t>
                  </w:r>
                </w:p>
                <w:p w:rsidR="00692FC9" w:rsidRDefault="005C7681">
                  <w:pPr>
                    <w:tabs>
                      <w:tab w:val="left" w:pos="9900"/>
                    </w:tabs>
                    <w:spacing w:before="60"/>
                    <w:ind w:right="-634"/>
                    <w:rPr>
                      <w:rFonts w:ascii="SVN-Gilroy" w:eastAsia="SVN-Gilroy" w:hAnsi="SVN-Gilroy" w:cs="SVN-Gilroy"/>
                      <w:b/>
                    </w:rPr>
                  </w:pPr>
                  <w:r>
                    <w:rPr>
                      <w:rFonts w:ascii="Courier New" w:eastAsia="Courier New" w:hAnsi="Courier New" w:cs="Courier New"/>
                    </w:rPr>
                    <w:t xml:space="preserve">☐ </w:t>
                  </w:r>
                  <w:r>
                    <w:rPr>
                      <w:rFonts w:ascii="SVN-Gilroy" w:eastAsia="SVN-Gilroy" w:hAnsi="SVN-Gilroy" w:cs="SVN-Gilroy"/>
                    </w:rPr>
                    <w:t>Đề nghị chấm dứt sử dụng dịch vụ/</w:t>
                  </w:r>
                  <w:r w:rsidRPr="0083418B">
                    <w:rPr>
                      <w:rFonts w:ascii="SVN-Gilroy" w:eastAsia="SVN-Gilroy" w:hAnsi="SVN-Gilroy" w:cs="SVN-Gilroy"/>
                      <w:i/>
                    </w:rPr>
                    <w:t>Request to terminate service use</w:t>
                  </w:r>
                </w:p>
              </w:tc>
              <w:tc>
                <w:tcPr>
                  <w:tcW w:w="5268" w:type="dxa"/>
                  <w:vMerge/>
                  <w:tcBorders>
                    <w:bottom w:val="dotted" w:sz="4" w:space="0" w:color="000000"/>
                  </w:tcBorders>
                  <w:shd w:val="clear" w:color="auto" w:fill="auto"/>
                </w:tcPr>
                <w:p w:rsidR="00692FC9" w:rsidRDefault="00692FC9">
                  <w:pPr>
                    <w:widowControl w:val="0"/>
                    <w:pBdr>
                      <w:top w:val="nil"/>
                      <w:left w:val="nil"/>
                      <w:bottom w:val="nil"/>
                      <w:right w:val="nil"/>
                      <w:between w:val="nil"/>
                    </w:pBdr>
                    <w:spacing w:line="276" w:lineRule="auto"/>
                    <w:rPr>
                      <w:rFonts w:ascii="SVN-Gilroy" w:eastAsia="SVN-Gilroy" w:hAnsi="SVN-Gilroy" w:cs="SVN-Gilroy"/>
                      <w:b/>
                    </w:rPr>
                  </w:pPr>
                </w:p>
              </w:tc>
            </w:tr>
            <w:tr w:rsidR="00692FC9">
              <w:trPr>
                <w:trHeight w:val="630"/>
              </w:trPr>
              <w:tc>
                <w:tcPr>
                  <w:tcW w:w="5558" w:type="dxa"/>
                  <w:shd w:val="clear" w:color="auto" w:fill="auto"/>
                </w:tcPr>
                <w:p w:rsidR="00692FC9" w:rsidRDefault="005C7681">
                  <w:pPr>
                    <w:tabs>
                      <w:tab w:val="left" w:pos="9900"/>
                    </w:tabs>
                    <w:spacing w:before="60"/>
                    <w:ind w:right="-634"/>
                    <w:rPr>
                      <w:rFonts w:ascii="SVN-Gilroy" w:eastAsia="SVN-Gilroy" w:hAnsi="SVN-Gilroy" w:cs="SVN-Gilroy"/>
                      <w:b/>
                    </w:rPr>
                  </w:pPr>
                  <w:r>
                    <w:rPr>
                      <w:rFonts w:ascii="SVN-Gilroy" w:eastAsia="SVN-Gilroy" w:hAnsi="SVN-Gilroy" w:cs="SVN-Gilroy"/>
                      <w:b/>
                    </w:rPr>
                    <w:t>- Đề nghị liên quan đến Giao dịch qua Email/</w:t>
                  </w:r>
                  <w:r w:rsidRPr="0083418B">
                    <w:rPr>
                      <w:rFonts w:ascii="SVN-Gilroy" w:eastAsia="SVN-Gilroy" w:hAnsi="SVN-Gilroy" w:cs="SVN-Gilroy"/>
                      <w:b/>
                      <w:i/>
                    </w:rPr>
                    <w:t>Requests related to Email Transactions</w:t>
                  </w:r>
                </w:p>
                <w:p w:rsidR="00692FC9" w:rsidRDefault="005C7681" w:rsidP="0083418B">
                  <w:pPr>
                    <w:tabs>
                      <w:tab w:val="left" w:pos="9900"/>
                    </w:tabs>
                    <w:spacing w:before="60"/>
                    <w:jc w:val="both"/>
                    <w:rPr>
                      <w:rFonts w:ascii="Courier New" w:eastAsia="Courier New" w:hAnsi="Courier New" w:cs="Courier New"/>
                    </w:rPr>
                  </w:pPr>
                  <w:r>
                    <w:rPr>
                      <w:rFonts w:ascii="Courier New" w:eastAsia="Courier New" w:hAnsi="Courier New" w:cs="Courier New"/>
                    </w:rPr>
                    <w:t>☐</w:t>
                  </w:r>
                  <w:r>
                    <w:rPr>
                      <w:rFonts w:ascii="SVN-Gilroy" w:eastAsia="SVN-Gilroy" w:hAnsi="SVN-Gilroy" w:cs="SVN-Gilroy"/>
                    </w:rPr>
                    <w:t xml:space="preserve"> Đề nghị đăng ký dịch vụ/Request to register service</w:t>
                  </w:r>
                </w:p>
                <w:p w:rsidR="00692FC9" w:rsidRDefault="005C7681" w:rsidP="0083418B">
                  <w:pPr>
                    <w:tabs>
                      <w:tab w:val="left" w:pos="9900"/>
                    </w:tabs>
                    <w:spacing w:before="60"/>
                    <w:jc w:val="both"/>
                    <w:rPr>
                      <w:rFonts w:ascii="Courier New" w:eastAsia="Courier New" w:hAnsi="Courier New" w:cs="Courier New"/>
                    </w:rPr>
                  </w:pPr>
                  <w:r>
                    <w:rPr>
                      <w:rFonts w:ascii="Courier New" w:eastAsia="Courier New" w:hAnsi="Courier New" w:cs="Courier New"/>
                    </w:rPr>
                    <w:t>☐</w:t>
                  </w:r>
                  <w:r>
                    <w:rPr>
                      <w:rFonts w:ascii="SVN-Gilroy" w:eastAsia="SVN-Gilroy" w:hAnsi="SVN-Gilroy" w:cs="SVN-Gilroy"/>
                    </w:rPr>
                    <w:t xml:space="preserve"> Đề nghị thay đổi thông tin dịch vụ/Request to change service information</w:t>
                  </w:r>
                </w:p>
                <w:p w:rsidR="00692FC9" w:rsidRDefault="005C7681" w:rsidP="0083418B">
                  <w:pPr>
                    <w:tabs>
                      <w:tab w:val="left" w:pos="9900"/>
                    </w:tabs>
                    <w:spacing w:before="60"/>
                    <w:jc w:val="both"/>
                    <w:rPr>
                      <w:rFonts w:ascii="SVN-Gilroy" w:eastAsia="SVN-Gilroy" w:hAnsi="SVN-Gilroy" w:cs="SVN-Gilroy"/>
                      <w:b/>
                    </w:rPr>
                  </w:pPr>
                  <w:r>
                    <w:rPr>
                      <w:rFonts w:ascii="Courier New" w:eastAsia="Courier New" w:hAnsi="Courier New" w:cs="Courier New"/>
                    </w:rPr>
                    <w:t>☐</w:t>
                  </w:r>
                  <w:r>
                    <w:rPr>
                      <w:rFonts w:ascii="SVN-Gilroy" w:eastAsia="SVN-Gilroy" w:hAnsi="SVN-Gilroy" w:cs="SVN-Gilroy"/>
                    </w:rPr>
                    <w:t xml:space="preserve"> Đề nghị chấm dứt sử dụng dịch vụ/Request to terminate service use</w:t>
                  </w:r>
                </w:p>
              </w:tc>
              <w:tc>
                <w:tcPr>
                  <w:tcW w:w="5268" w:type="dxa"/>
                  <w:vMerge/>
                  <w:tcBorders>
                    <w:bottom w:val="dotted" w:sz="4" w:space="0" w:color="000000"/>
                  </w:tcBorders>
                  <w:shd w:val="clear" w:color="auto" w:fill="auto"/>
                </w:tcPr>
                <w:p w:rsidR="00692FC9" w:rsidRDefault="00692FC9">
                  <w:pPr>
                    <w:widowControl w:val="0"/>
                    <w:pBdr>
                      <w:top w:val="nil"/>
                      <w:left w:val="nil"/>
                      <w:bottom w:val="nil"/>
                      <w:right w:val="nil"/>
                      <w:between w:val="nil"/>
                    </w:pBdr>
                    <w:spacing w:line="276" w:lineRule="auto"/>
                    <w:rPr>
                      <w:rFonts w:ascii="SVN-Gilroy" w:eastAsia="SVN-Gilroy" w:hAnsi="SVN-Gilroy" w:cs="SVN-Gilroy"/>
                      <w:b/>
                    </w:rPr>
                  </w:pPr>
                </w:p>
              </w:tc>
            </w:tr>
          </w:tbl>
          <w:p w:rsidR="00692FC9" w:rsidRDefault="005C7681" w:rsidP="0083418B">
            <w:pPr>
              <w:tabs>
                <w:tab w:val="left" w:pos="9900"/>
              </w:tabs>
              <w:spacing w:before="60"/>
              <w:ind w:right="175"/>
              <w:jc w:val="both"/>
              <w:rPr>
                <w:rFonts w:ascii="SVN-Gilroy" w:eastAsia="SVN-Gilroy" w:hAnsi="SVN-Gilroy" w:cs="SVN-Gilroy"/>
              </w:rPr>
            </w:pPr>
            <w:r>
              <w:rPr>
                <w:rFonts w:ascii="SVN-Gilroy" w:eastAsia="SVN-Gilroy" w:hAnsi="SVN-Gilroy" w:cs="SVN-Gilroy"/>
              </w:rPr>
              <w:t>Chi tiết nội dung đăng ký dịch vụ của Chúng tôi được nêu tại (các) Phụ lục đính kèm theo Giấy đề nghị này (nếu có), bao gồm/</w:t>
            </w:r>
            <w:r w:rsidRPr="0083418B">
              <w:rPr>
                <w:rFonts w:ascii="SVN-Gilroy" w:eastAsia="SVN-Gilroy" w:hAnsi="SVN-Gilroy" w:cs="SVN-Gilroy"/>
                <w:i/>
              </w:rPr>
              <w:t>Details of Our service registration are stated in the Appendix(es) attached to this Application Form (if any), including</w:t>
            </w:r>
            <w:r>
              <w:rPr>
                <w:rFonts w:ascii="SVN-Gilroy" w:eastAsia="SVN-Gilroy" w:hAnsi="SVN-Gilroy" w:cs="SVN-Gilroy"/>
              </w:rPr>
              <w:t>:</w:t>
            </w:r>
          </w:p>
        </w:tc>
      </w:tr>
      <w:tr w:rsidR="00692FC9" w:rsidTr="001A5DB9">
        <w:trPr>
          <w:trHeight w:val="445"/>
        </w:trPr>
        <w:tc>
          <w:tcPr>
            <w:tcW w:w="5528" w:type="dxa"/>
            <w:shd w:val="clear" w:color="auto" w:fill="auto"/>
            <w:vAlign w:val="center"/>
          </w:tcPr>
          <w:p w:rsidR="00692FC9" w:rsidRDefault="005C7681" w:rsidP="0083418B">
            <w:pPr>
              <w:tabs>
                <w:tab w:val="left" w:pos="9900"/>
              </w:tabs>
              <w:spacing w:before="60"/>
              <w:ind w:right="-634"/>
              <w:jc w:val="both"/>
              <w:rPr>
                <w:rFonts w:ascii="SVN-Gilroy" w:eastAsia="SVN-Gilroy" w:hAnsi="SVN-Gilroy" w:cs="SVN-Gilroy"/>
              </w:rPr>
            </w:pPr>
            <w:r>
              <w:rPr>
                <w:rFonts w:ascii="SVN-Gilroy" w:eastAsia="SVN-Gilroy" w:hAnsi="SVN-Gilroy" w:cs="SVN-Gilroy"/>
              </w:rPr>
              <w:lastRenderedPageBreak/>
              <w:t>(i) Phụ lục/</w:t>
            </w:r>
            <w:r w:rsidRPr="0083418B">
              <w:rPr>
                <w:rFonts w:ascii="SVN-Gilroy" w:eastAsia="SVN-Gilroy" w:hAnsi="SVN-Gilroy" w:cs="SVN-Gilroy"/>
                <w:i/>
              </w:rPr>
              <w:t>Appendix</w:t>
            </w:r>
            <w:r w:rsidR="0083418B">
              <w:rPr>
                <w:rFonts w:ascii="SVN-Gilroy" w:eastAsia="SVN-Gilroy" w:hAnsi="SVN-Gilroy" w:cs="SVN-Gilroy"/>
                <w:i/>
              </w:rPr>
              <w:t xml:space="preserve">: </w:t>
            </w:r>
            <w:r w:rsidR="001A5DB9">
              <w:rPr>
                <w:rFonts w:ascii="SVN-Gilroy" w:eastAsia="SVN-Gilroy" w:hAnsi="SVN-Gilroy" w:cs="SVN-Gilroy"/>
              </w:rPr>
              <w:t>………………..………………………………………………</w:t>
            </w:r>
            <w:r>
              <w:rPr>
                <w:rFonts w:ascii="SVN-Gilroy" w:eastAsia="SVN-Gilroy" w:hAnsi="SVN-Gilroy" w:cs="SVN-Gilroy"/>
              </w:rPr>
              <w:t xml:space="preserve"> </w:t>
            </w:r>
          </w:p>
        </w:tc>
        <w:tc>
          <w:tcPr>
            <w:tcW w:w="5529" w:type="dxa"/>
            <w:shd w:val="clear" w:color="auto" w:fill="auto"/>
            <w:vAlign w:val="center"/>
          </w:tcPr>
          <w:p w:rsidR="00692FC9" w:rsidRDefault="005C7681" w:rsidP="0083418B">
            <w:pPr>
              <w:tabs>
                <w:tab w:val="left" w:pos="9900"/>
              </w:tabs>
              <w:spacing w:before="60"/>
              <w:ind w:right="-634"/>
              <w:rPr>
                <w:rFonts w:ascii="SVN-Gilroy" w:eastAsia="SVN-Gilroy" w:hAnsi="SVN-Gilroy" w:cs="SVN-Gilroy"/>
              </w:rPr>
            </w:pPr>
            <w:r>
              <w:rPr>
                <w:rFonts w:ascii="SVN-Gilroy" w:eastAsia="SVN-Gilroy" w:hAnsi="SVN-Gilroy" w:cs="SVN-Gilroy"/>
              </w:rPr>
              <w:t xml:space="preserve">(iv) </w:t>
            </w:r>
            <w:r w:rsidR="001A5DB9">
              <w:rPr>
                <w:rFonts w:ascii="SVN-Gilroy" w:eastAsia="SVN-Gilroy" w:hAnsi="SVN-Gilroy" w:cs="SVN-Gilroy"/>
              </w:rPr>
              <w:t>Phụ lục/</w:t>
            </w:r>
            <w:r w:rsidR="001A5DB9" w:rsidRPr="0083418B">
              <w:rPr>
                <w:rFonts w:ascii="SVN-Gilroy" w:eastAsia="SVN-Gilroy" w:hAnsi="SVN-Gilroy" w:cs="SVN-Gilroy"/>
                <w:i/>
              </w:rPr>
              <w:t>Appendix</w:t>
            </w:r>
            <w:r w:rsidR="0083418B">
              <w:rPr>
                <w:rFonts w:ascii="SVN-Gilroy" w:eastAsia="SVN-Gilroy" w:hAnsi="SVN-Gilroy" w:cs="SVN-Gilroy"/>
              </w:rPr>
              <w:t>:</w:t>
            </w:r>
            <w:r w:rsidR="001A5DB9">
              <w:rPr>
                <w:rFonts w:ascii="SVN-Gilroy" w:eastAsia="SVN-Gilroy" w:hAnsi="SVN-Gilroy" w:cs="SVN-Gilroy"/>
              </w:rPr>
              <w:t>……………..……………………………………</w:t>
            </w:r>
          </w:p>
        </w:tc>
      </w:tr>
      <w:tr w:rsidR="00692FC9" w:rsidTr="001A5DB9">
        <w:trPr>
          <w:trHeight w:val="445"/>
        </w:trPr>
        <w:tc>
          <w:tcPr>
            <w:tcW w:w="5528" w:type="dxa"/>
            <w:shd w:val="clear" w:color="auto" w:fill="auto"/>
            <w:vAlign w:val="center"/>
          </w:tcPr>
          <w:p w:rsidR="00692FC9" w:rsidRDefault="005C7681" w:rsidP="0083418B">
            <w:pPr>
              <w:tabs>
                <w:tab w:val="left" w:pos="9900"/>
              </w:tabs>
              <w:spacing w:before="60"/>
              <w:ind w:right="-634"/>
              <w:rPr>
                <w:rFonts w:ascii="SVN-Gilroy" w:eastAsia="SVN-Gilroy" w:hAnsi="SVN-Gilroy" w:cs="SVN-Gilroy"/>
              </w:rPr>
            </w:pPr>
            <w:r>
              <w:rPr>
                <w:rFonts w:ascii="SVN-Gilroy" w:eastAsia="SVN-Gilroy" w:hAnsi="SVN-Gilroy" w:cs="SVN-Gilroy"/>
              </w:rPr>
              <w:t xml:space="preserve">(ii) </w:t>
            </w:r>
            <w:r w:rsidR="001A5DB9">
              <w:rPr>
                <w:rFonts w:ascii="SVN-Gilroy" w:eastAsia="SVN-Gilroy" w:hAnsi="SVN-Gilroy" w:cs="SVN-Gilroy"/>
              </w:rPr>
              <w:t>Phụ lục/</w:t>
            </w:r>
            <w:r w:rsidR="001A5DB9" w:rsidRPr="0083418B">
              <w:rPr>
                <w:rFonts w:ascii="SVN-Gilroy" w:eastAsia="SVN-Gilroy" w:hAnsi="SVN-Gilroy" w:cs="SVN-Gilroy"/>
                <w:i/>
              </w:rPr>
              <w:t>Appendix</w:t>
            </w:r>
            <w:r w:rsidR="0083418B">
              <w:rPr>
                <w:rFonts w:ascii="SVN-Gilroy" w:eastAsia="SVN-Gilroy" w:hAnsi="SVN-Gilroy" w:cs="SVN-Gilroy"/>
                <w:i/>
              </w:rPr>
              <w:t>:</w:t>
            </w:r>
            <w:r w:rsidR="001A5DB9">
              <w:rPr>
                <w:rFonts w:ascii="SVN-Gilroy" w:eastAsia="SVN-Gilroy" w:hAnsi="SVN-Gilroy" w:cs="SVN-Gilroy"/>
              </w:rPr>
              <w:t>……………..………………………………………………</w:t>
            </w:r>
          </w:p>
        </w:tc>
        <w:tc>
          <w:tcPr>
            <w:tcW w:w="5529" w:type="dxa"/>
            <w:shd w:val="clear" w:color="auto" w:fill="auto"/>
            <w:vAlign w:val="center"/>
          </w:tcPr>
          <w:p w:rsidR="00692FC9" w:rsidRDefault="005C7681" w:rsidP="001A5DB9">
            <w:pPr>
              <w:tabs>
                <w:tab w:val="left" w:pos="9900"/>
              </w:tabs>
              <w:spacing w:before="60"/>
              <w:ind w:right="-634"/>
              <w:rPr>
                <w:rFonts w:ascii="SVN-Gilroy" w:eastAsia="SVN-Gilroy" w:hAnsi="SVN-Gilroy" w:cs="SVN-Gilroy"/>
              </w:rPr>
            </w:pPr>
            <w:r>
              <w:rPr>
                <w:rFonts w:ascii="SVN-Gilroy" w:eastAsia="SVN-Gilroy" w:hAnsi="SVN-Gilroy" w:cs="SVN-Gilroy"/>
              </w:rPr>
              <w:t xml:space="preserve">(v) </w:t>
            </w:r>
            <w:r w:rsidR="001A5DB9">
              <w:rPr>
                <w:rFonts w:ascii="SVN-Gilroy" w:eastAsia="SVN-Gilroy" w:hAnsi="SVN-Gilroy" w:cs="SVN-Gilroy"/>
              </w:rPr>
              <w:t>Phụ lục/</w:t>
            </w:r>
            <w:r w:rsidR="001A5DB9" w:rsidRPr="0083418B">
              <w:rPr>
                <w:rFonts w:ascii="SVN-Gilroy" w:eastAsia="SVN-Gilroy" w:hAnsi="SVN-Gilroy" w:cs="SVN-Gilroy"/>
                <w:i/>
              </w:rPr>
              <w:t>Appendix</w:t>
            </w:r>
            <w:r w:rsidR="0083418B">
              <w:rPr>
                <w:rFonts w:ascii="SVN-Gilroy" w:eastAsia="SVN-Gilroy" w:hAnsi="SVN-Gilroy" w:cs="SVN-Gilroy"/>
              </w:rPr>
              <w:t xml:space="preserve">: </w:t>
            </w:r>
            <w:r w:rsidR="001A5DB9">
              <w:rPr>
                <w:rFonts w:ascii="SVN-Gilroy" w:eastAsia="SVN-Gilroy" w:hAnsi="SVN-Gilroy" w:cs="SVN-Gilroy"/>
              </w:rPr>
              <w:t>………………..……………………………………</w:t>
            </w:r>
          </w:p>
        </w:tc>
      </w:tr>
      <w:tr w:rsidR="00692FC9" w:rsidTr="001A5DB9">
        <w:trPr>
          <w:trHeight w:val="445"/>
        </w:trPr>
        <w:tc>
          <w:tcPr>
            <w:tcW w:w="5528" w:type="dxa"/>
            <w:shd w:val="clear" w:color="auto" w:fill="auto"/>
            <w:vAlign w:val="center"/>
          </w:tcPr>
          <w:p w:rsidR="00692FC9" w:rsidRDefault="005C7681" w:rsidP="0083418B">
            <w:pPr>
              <w:tabs>
                <w:tab w:val="left" w:pos="9900"/>
              </w:tabs>
              <w:spacing w:before="60"/>
              <w:ind w:right="-634"/>
              <w:rPr>
                <w:rFonts w:ascii="SVN-Gilroy" w:eastAsia="SVN-Gilroy" w:hAnsi="SVN-Gilroy" w:cs="SVN-Gilroy"/>
              </w:rPr>
            </w:pPr>
            <w:r>
              <w:rPr>
                <w:rFonts w:ascii="SVN-Gilroy" w:eastAsia="SVN-Gilroy" w:hAnsi="SVN-Gilroy" w:cs="SVN-Gilroy"/>
              </w:rPr>
              <w:t xml:space="preserve">(iii) </w:t>
            </w:r>
            <w:r w:rsidR="001A5DB9">
              <w:rPr>
                <w:rFonts w:ascii="SVN-Gilroy" w:eastAsia="SVN-Gilroy" w:hAnsi="SVN-Gilroy" w:cs="SVN-Gilroy"/>
              </w:rPr>
              <w:t>Phụ lục/Appendix</w:t>
            </w:r>
            <w:r w:rsidR="0083418B">
              <w:rPr>
                <w:rFonts w:ascii="SVN-Gilroy" w:eastAsia="SVN-Gilroy" w:hAnsi="SVN-Gilroy" w:cs="SVN-Gilroy"/>
              </w:rPr>
              <w:t>:</w:t>
            </w:r>
            <w:r w:rsidR="001A5DB9">
              <w:rPr>
                <w:rFonts w:ascii="SVN-Gilroy" w:eastAsia="SVN-Gilroy" w:hAnsi="SVN-Gilroy" w:cs="SVN-Gilroy"/>
              </w:rPr>
              <w:t>……………..………………………………………………</w:t>
            </w:r>
          </w:p>
        </w:tc>
        <w:tc>
          <w:tcPr>
            <w:tcW w:w="5529" w:type="dxa"/>
            <w:shd w:val="clear" w:color="auto" w:fill="auto"/>
            <w:vAlign w:val="center"/>
          </w:tcPr>
          <w:p w:rsidR="00692FC9" w:rsidRDefault="005C7681" w:rsidP="001A5DB9">
            <w:pPr>
              <w:tabs>
                <w:tab w:val="left" w:pos="9900"/>
              </w:tabs>
              <w:spacing w:before="60"/>
              <w:ind w:right="-634"/>
              <w:rPr>
                <w:rFonts w:ascii="SVN-Gilroy" w:eastAsia="SVN-Gilroy" w:hAnsi="SVN-Gilroy" w:cs="SVN-Gilroy"/>
              </w:rPr>
            </w:pPr>
            <w:r>
              <w:rPr>
                <w:rFonts w:ascii="SVN-Gilroy" w:eastAsia="SVN-Gilroy" w:hAnsi="SVN-Gilroy" w:cs="SVN-Gilroy"/>
              </w:rPr>
              <w:t xml:space="preserve">(vi) </w:t>
            </w:r>
            <w:r w:rsidR="001A5DB9">
              <w:rPr>
                <w:rFonts w:ascii="SVN-Gilroy" w:eastAsia="SVN-Gilroy" w:hAnsi="SVN-Gilroy" w:cs="SVN-Gilroy"/>
              </w:rPr>
              <w:t>Phụ lục/</w:t>
            </w:r>
            <w:r w:rsidR="001A5DB9" w:rsidRPr="0083418B">
              <w:rPr>
                <w:rFonts w:ascii="SVN-Gilroy" w:eastAsia="SVN-Gilroy" w:hAnsi="SVN-Gilroy" w:cs="SVN-Gilroy"/>
                <w:i/>
              </w:rPr>
              <w:t>Appendix</w:t>
            </w:r>
            <w:r w:rsidR="0083418B">
              <w:rPr>
                <w:rFonts w:ascii="SVN-Gilroy" w:eastAsia="SVN-Gilroy" w:hAnsi="SVN-Gilroy" w:cs="SVN-Gilroy"/>
              </w:rPr>
              <w:t>:</w:t>
            </w:r>
            <w:r w:rsidR="001A5DB9">
              <w:rPr>
                <w:rFonts w:ascii="SVN-Gilroy" w:eastAsia="SVN-Gilroy" w:hAnsi="SVN-Gilroy" w:cs="SVN-Gilroy"/>
              </w:rPr>
              <w:t>………………..……………………………………</w:t>
            </w:r>
          </w:p>
        </w:tc>
      </w:tr>
      <w:tr w:rsidR="00692FC9">
        <w:trPr>
          <w:trHeight w:val="445"/>
        </w:trPr>
        <w:tc>
          <w:tcPr>
            <w:tcW w:w="11057" w:type="dxa"/>
            <w:gridSpan w:val="2"/>
            <w:shd w:val="clear" w:color="auto" w:fill="auto"/>
            <w:vAlign w:val="center"/>
          </w:tcPr>
          <w:p w:rsidR="00692FC9" w:rsidRDefault="005C7681">
            <w:pPr>
              <w:tabs>
                <w:tab w:val="left" w:pos="9900"/>
              </w:tabs>
              <w:spacing w:before="60"/>
              <w:ind w:right="-634"/>
              <w:rPr>
                <w:rFonts w:ascii="SVN-Gilroy" w:eastAsia="SVN-Gilroy" w:hAnsi="SVN-Gilroy" w:cs="SVN-Gilroy"/>
              </w:rPr>
            </w:pPr>
            <w:r>
              <w:rPr>
                <w:rFonts w:ascii="SVN-Gilroy" w:eastAsia="SVN-Gilroy" w:hAnsi="SVN-Gilroy" w:cs="SVN-Gilroy"/>
              </w:rPr>
              <w:t>Các Phụ lục nêu trên là một phần gắn liền không tách rời của Giấy đề nghị/</w:t>
            </w:r>
            <w:r w:rsidRPr="0083418B">
              <w:rPr>
                <w:rFonts w:ascii="SVN-Gilroy" w:eastAsia="SVN-Gilroy" w:hAnsi="SVN-Gilroy" w:cs="SVN-Gilroy"/>
                <w:i/>
              </w:rPr>
              <w:t>The above-mentioned Appendices are an integral part of this Application Form.</w:t>
            </w:r>
          </w:p>
        </w:tc>
      </w:tr>
      <w:tr w:rsidR="00692FC9">
        <w:trPr>
          <w:trHeight w:val="371"/>
        </w:trPr>
        <w:tc>
          <w:tcPr>
            <w:tcW w:w="11057" w:type="dxa"/>
            <w:gridSpan w:val="2"/>
            <w:shd w:val="clear" w:color="auto" w:fill="D9D9D9"/>
            <w:vAlign w:val="center"/>
          </w:tcPr>
          <w:p w:rsidR="00692FC9" w:rsidRDefault="005C7681" w:rsidP="0083418B">
            <w:pPr>
              <w:tabs>
                <w:tab w:val="left" w:pos="9900"/>
              </w:tabs>
              <w:spacing w:before="60"/>
              <w:ind w:right="-108"/>
              <w:rPr>
                <w:rFonts w:ascii="SVN-Gilroy" w:eastAsia="SVN-Gilroy" w:hAnsi="SVN-Gilroy" w:cs="SVN-Gilroy"/>
                <w:b/>
              </w:rPr>
            </w:pPr>
            <w:r>
              <w:rPr>
                <w:rFonts w:ascii="SVN-Gilroy" w:eastAsia="SVN-Gilroy" w:hAnsi="SVN-Gilroy" w:cs="SVN-Gilroy"/>
                <w:b/>
              </w:rPr>
              <w:t>3. Cam kết củ</w:t>
            </w:r>
            <w:r w:rsidR="001A5DB9">
              <w:rPr>
                <w:rFonts w:ascii="SVN-Gilroy" w:eastAsia="SVN-Gilroy" w:hAnsi="SVN-Gilroy" w:cs="SVN-Gilroy"/>
                <w:b/>
              </w:rPr>
              <w:t>a Khách hàng/</w:t>
            </w:r>
            <w:r w:rsidRPr="0083418B">
              <w:rPr>
                <w:rFonts w:ascii="SVN-Gilroy" w:eastAsia="SVN-Gilroy" w:hAnsi="SVN-Gilroy" w:cs="SVN-Gilroy"/>
                <w:b/>
                <w:i/>
              </w:rPr>
              <w:t>Customer's Commitments</w:t>
            </w:r>
          </w:p>
        </w:tc>
      </w:tr>
      <w:tr w:rsidR="00692FC9">
        <w:trPr>
          <w:trHeight w:val="371"/>
        </w:trPr>
        <w:tc>
          <w:tcPr>
            <w:tcW w:w="11057" w:type="dxa"/>
            <w:gridSpan w:val="2"/>
            <w:shd w:val="clear" w:color="auto" w:fill="auto"/>
            <w:vAlign w:val="center"/>
          </w:tcPr>
          <w:p w:rsidR="00692FC9" w:rsidRPr="00BF027A" w:rsidRDefault="005C7681">
            <w:pPr>
              <w:tabs>
                <w:tab w:val="left" w:pos="9900"/>
              </w:tabs>
              <w:spacing w:before="60"/>
              <w:ind w:left="-57" w:right="-57"/>
              <w:jc w:val="both"/>
              <w:rPr>
                <w:rFonts w:ascii="SVN-Gilroy" w:eastAsia="SVN-Gilroy" w:hAnsi="SVN-Gilroy" w:cs="SVN-Gilroy"/>
                <w:b/>
                <w:i/>
              </w:rPr>
            </w:pPr>
            <w:r>
              <w:rPr>
                <w:rFonts w:ascii="SVN-Gilroy" w:eastAsia="SVN-Gilroy" w:hAnsi="SVN-Gilroy" w:cs="SVN-Gilroy"/>
              </w:rPr>
              <w:t>a. Chúng tôi cam kết mọi thông tin Chúng tôi cung cấp cho VPBank là chính xác, đầy đủ, chân thực, cập nhật và hoàn toàn chịu trách nhiệm đối với những thông tin, đề nghị của Chúng tôi tại Giấy đề nghị này và (các) Phụ lục đính kèm (nếu có). Chúng tôi xác nhận đã đọc, hiểu rõ các nội dung đăng ký trong Giấy đề nghị này và (các) Phụ lục đính kèm (nếu có) và hiểu rõ rằng đề nghị của Chúng tôi sẽ chỉ có hiệu lực nếu được VPBank chấp thuận tại Phần dành cho VPBank trên Giấy đề nghị này. Chúng tôi xác nhận việc ký vào Giấy đề nghị này là hoàn toàn tự nguyện, không giả tạo, không bị ép buộc, lừa dối, đe dọa, nhầm lần và sẽ không khiếu nại, khiếu kiện, tranh chấp đối với VPBank khi VPBank thực hiện đăng ký dịch vụ theo đề nghị củ</w:t>
            </w:r>
            <w:r w:rsidR="0083418B">
              <w:rPr>
                <w:rFonts w:ascii="SVN-Gilroy" w:eastAsia="SVN-Gilroy" w:hAnsi="SVN-Gilroy" w:cs="SVN-Gilroy"/>
              </w:rPr>
              <w:t>a Chúng tôi</w:t>
            </w:r>
            <w:r>
              <w:rPr>
                <w:rFonts w:ascii="SVN-Gilroy" w:eastAsia="SVN-Gilroy" w:hAnsi="SVN-Gilroy" w:cs="SVN-Gilroy"/>
              </w:rPr>
              <w:t>/</w:t>
            </w:r>
            <w:r w:rsidRPr="00BF027A">
              <w:rPr>
                <w:rFonts w:ascii="SVN-Gilroy" w:eastAsia="SVN-Gilroy" w:hAnsi="SVN-Gilroy" w:cs="SVN-Gilroy"/>
                <w:i/>
              </w:rPr>
              <w:t>We commit that all information We provide to VPBank is accurate, complete, truthful, up-to-date and We take full responsibility for the information and requests We make in this Application Form and the attached Appendix(es) (if any). We confirm that We have read and fully understood the registration contents in this Application Form and the attached Appendix(es) (if any) and clearly understand that Our request will only be effective if approved by VPBank in the Section for VPBank on this Application Form. We confirm that signing this Application Form is entirely voluntary, not fraudulent, not forced, not deceived, not threatened, not mistaken and We will not complain, sue, or dispute with VPBank when VPBank implements service registration according to Our request.</w:t>
            </w:r>
          </w:p>
          <w:p w:rsidR="00692FC9" w:rsidRDefault="005C7681">
            <w:pPr>
              <w:tabs>
                <w:tab w:val="left" w:pos="9900"/>
              </w:tabs>
              <w:spacing w:before="60"/>
              <w:ind w:left="-57" w:right="-57"/>
              <w:jc w:val="both"/>
              <w:rPr>
                <w:rFonts w:ascii="SVN-Gilroy" w:eastAsia="SVN-Gilroy" w:hAnsi="SVN-Gilroy" w:cs="SVN-Gilroy"/>
              </w:rPr>
            </w:pPr>
            <w:r>
              <w:rPr>
                <w:rFonts w:ascii="SVN-Gilroy" w:eastAsia="SVN-Gilroy" w:hAnsi="SVN-Gilroy" w:cs="SVN-Gilroy"/>
              </w:rPr>
              <w:lastRenderedPageBreak/>
              <w:t>b. Chúng tôi đồng ý để VPBank xác thực các thông tin do Chúng tôi cung cấp từ bất kỳ nguồn thông tin nào mà VPBank có đượ</w:t>
            </w:r>
            <w:r w:rsidR="00BF027A">
              <w:rPr>
                <w:rFonts w:ascii="SVN-Gilroy" w:eastAsia="SVN-Gilroy" w:hAnsi="SVN-Gilroy" w:cs="SVN-Gilroy"/>
              </w:rPr>
              <w:t>c</w:t>
            </w:r>
            <w:r>
              <w:rPr>
                <w:rFonts w:ascii="SVN-Gilroy" w:eastAsia="SVN-Gilroy" w:hAnsi="SVN-Gilroy" w:cs="SVN-Gilroy"/>
              </w:rPr>
              <w:t>/</w:t>
            </w:r>
            <w:r w:rsidRPr="00BF027A">
              <w:rPr>
                <w:rFonts w:ascii="SVN-Gilroy" w:eastAsia="SVN-Gilroy" w:hAnsi="SVN-Gilroy" w:cs="SVN-Gilroy"/>
                <w:i/>
              </w:rPr>
              <w:t>We agree to allow VPBank to verify the information We provide from any information source that VPBank has</w:t>
            </w:r>
            <w:r>
              <w:rPr>
                <w:rFonts w:ascii="SVN-Gilroy" w:eastAsia="SVN-Gilroy" w:hAnsi="SVN-Gilroy" w:cs="SVN-Gilroy"/>
              </w:rPr>
              <w:t>.</w:t>
            </w:r>
          </w:p>
          <w:p w:rsidR="00692FC9" w:rsidRDefault="005C7681">
            <w:pPr>
              <w:tabs>
                <w:tab w:val="left" w:pos="9900"/>
              </w:tabs>
              <w:spacing w:before="60"/>
              <w:ind w:left="-57" w:right="-57"/>
              <w:jc w:val="both"/>
              <w:rPr>
                <w:rFonts w:ascii="SVN-Gilroy" w:eastAsia="SVN-Gilroy" w:hAnsi="SVN-Gilroy" w:cs="SVN-Gilroy"/>
              </w:rPr>
            </w:pPr>
            <w:r>
              <w:rPr>
                <w:rFonts w:ascii="SVN-Gilroy" w:eastAsia="SVN-Gilroy" w:hAnsi="SVN-Gilroy" w:cs="SVN-Gilroy"/>
              </w:rPr>
              <w:t>c. Đối với yêu cầu chấm dứt sử dụng dịch vụ SMS Banking/VPBank NEOBiz/Giao dịch qua Fax/Giao dịch qua Email, Chúng tôi có nghĩa vụ thanh toán cho VPBank toàn bộ các khoản tiền cần thanh toán cho đến thời điểm chấm dứt dịch vụ. Các khoản tiền đã thanh toán trước đó Chúng tôi không được nhận lạ</w:t>
            </w:r>
            <w:r w:rsidR="00BF027A">
              <w:rPr>
                <w:rFonts w:ascii="SVN-Gilroy" w:eastAsia="SVN-Gilroy" w:hAnsi="SVN-Gilroy" w:cs="SVN-Gilroy"/>
              </w:rPr>
              <w:t>i</w:t>
            </w:r>
            <w:r>
              <w:rPr>
                <w:rFonts w:ascii="SVN-Gilroy" w:eastAsia="SVN-Gilroy" w:hAnsi="SVN-Gilroy" w:cs="SVN-Gilroy"/>
              </w:rPr>
              <w:t>/</w:t>
            </w:r>
            <w:r w:rsidRPr="00BF027A">
              <w:rPr>
                <w:rFonts w:ascii="SVN-Gilroy" w:eastAsia="SVN-Gilroy" w:hAnsi="SVN-Gilroy" w:cs="SVN-Gilroy"/>
                <w:i/>
              </w:rPr>
              <w:t>Regarding the request to terminate the use of SMS Banking/VPBank NEOBiz/Fax Transaction/Email Transaction services, We are obligated to pay VPBank all amounts due until the service termination date. Any amounts paid in advance will not be refunded to Us</w:t>
            </w:r>
            <w:r>
              <w:rPr>
                <w:rFonts w:ascii="SVN-Gilroy" w:eastAsia="SVN-Gilroy" w:hAnsi="SVN-Gilroy" w:cs="SVN-Gilroy"/>
              </w:rPr>
              <w:t>.</w:t>
            </w:r>
          </w:p>
          <w:sdt>
            <w:sdtPr>
              <w:tag w:val="goog_rdk_9"/>
              <w:id w:val="-1305077267"/>
            </w:sdtPr>
            <w:sdtEndPr/>
            <w:sdtContent>
              <w:p w:rsidR="00692FC9" w:rsidRDefault="005C7681">
                <w:pPr>
                  <w:tabs>
                    <w:tab w:val="left" w:pos="9900"/>
                  </w:tabs>
                  <w:spacing w:before="60"/>
                  <w:ind w:left="-57" w:right="-57"/>
                  <w:jc w:val="both"/>
                  <w:rPr>
                    <w:rFonts w:ascii="SVN-Gilroy" w:eastAsia="SVN-Gilroy" w:hAnsi="SVN-Gilroy" w:cs="SVN-Gilroy"/>
                  </w:rPr>
                </w:pPr>
                <w:r>
                  <w:rPr>
                    <w:rFonts w:ascii="SVN-Gilroy" w:eastAsia="SVN-Gilroy" w:hAnsi="SVN-Gilroy" w:cs="SVN-Gilroy"/>
                  </w:rPr>
                  <w:t>d. Chúng tôi cam kết tuân thủ các quy định của VPBank liên quan đến các dịch vụ</w:t>
                </w:r>
                <w:r w:rsidR="00BF027A">
                  <w:rPr>
                    <w:rFonts w:ascii="SVN-Gilroy" w:eastAsia="SVN-Gilroy" w:hAnsi="SVN-Gilroy" w:cs="SVN-Gilroy"/>
                  </w:rPr>
                  <w:t xml:space="preserve"> Chúng tôi đăng ký nêu trên</w:t>
                </w:r>
                <w:r>
                  <w:rPr>
                    <w:rFonts w:ascii="SVN-Gilroy" w:eastAsia="SVN-Gilroy" w:hAnsi="SVN-Gilroy" w:cs="SVN-Gilroy"/>
                  </w:rPr>
                  <w:t>/</w:t>
                </w:r>
                <w:r w:rsidRPr="00BF027A">
                  <w:rPr>
                    <w:rFonts w:ascii="SVN-Gilroy" w:eastAsia="SVN-Gilroy" w:hAnsi="SVN-Gilroy" w:cs="SVN-Gilroy"/>
                    <w:i/>
                  </w:rPr>
                  <w:t>We commit to comply with VPBank's regulations related to the services We register for as mentioned above</w:t>
                </w:r>
                <w:r>
                  <w:rPr>
                    <w:rFonts w:ascii="SVN-Gilroy" w:eastAsia="SVN-Gilroy" w:hAnsi="SVN-Gilroy" w:cs="SVN-Gilroy"/>
                  </w:rPr>
                  <w:t>.</w:t>
                </w:r>
                <w:sdt>
                  <w:sdtPr>
                    <w:tag w:val="goog_rdk_8"/>
                    <w:id w:val="-746036724"/>
                  </w:sdtPr>
                  <w:sdtEndPr/>
                  <w:sdtContent/>
                </w:sdt>
              </w:p>
            </w:sdtContent>
          </w:sdt>
          <w:sdt>
            <w:sdtPr>
              <w:tag w:val="goog_rdk_12"/>
              <w:id w:val="393705692"/>
            </w:sdtPr>
            <w:sdtEndPr/>
            <w:sdtContent>
              <w:p w:rsidR="00692FC9" w:rsidRPr="00F803ED" w:rsidRDefault="00E02D26" w:rsidP="00F803ED">
                <w:pPr>
                  <w:ind w:right="110"/>
                  <w:jc w:val="both"/>
                </w:pPr>
                <w:sdt>
                  <w:sdtPr>
                    <w:tag w:val="goog_rdk_10"/>
                    <w:id w:val="1461537620"/>
                  </w:sdtPr>
                  <w:sdtEndPr/>
                  <w:sdtContent>
                    <w:sdt>
                      <w:sdtPr>
                        <w:tag w:val="goog_rdk_11"/>
                        <w:id w:val="-596867910"/>
                      </w:sdtPr>
                      <w:sdtEndPr/>
                      <w:sdtContent/>
                    </w:sdt>
                    <w:r w:rsidR="005C7681">
                      <w:rPr>
                        <w:rFonts w:ascii="SVN-Gilroy" w:eastAsia="SVN-Gilroy" w:hAnsi="SVN-Gilroy" w:cs="SVN-Gilroy"/>
                      </w:rPr>
                      <w:t>e. Bằng việc ký vào Giấy đề nghị này và ký vào các Phụ lục đính kèm, Chúng tôi với vai trò là Bên cung cấp dữ liệu cá nhân của bên thứ ba liên quan đến Chúng tôi (chẳng hạn như thông tin của người có liên quan, người đại diện theo pháp luật, người được ủy quyền, kế toán trưởng, đối tác liên hệ …. của Chúng tôi) xác nhận rằng/</w:t>
                    </w:r>
                    <w:r w:rsidR="005C7681" w:rsidRPr="00BF027A">
                      <w:rPr>
                        <w:rFonts w:ascii="SVN-Gilroy" w:eastAsia="SVN-Gilroy" w:hAnsi="SVN-Gilroy" w:cs="SVN-Gilroy"/>
                        <w:i/>
                      </w:rPr>
                      <w:t>By signing this Application Form and signing the attached Appendices, We, in the role of the provider of personal data of third parties related to Us (such as information of related persons, legal representatives, authorized persons, chief accountants</w:t>
                    </w:r>
                    <w:r w:rsidR="005C7681">
                      <w:rPr>
                        <w:rFonts w:ascii="SVN-Gilroy" w:eastAsia="SVN-Gilroy" w:hAnsi="SVN-Gilroy" w:cs="SVN-Gilroy"/>
                      </w:rPr>
                      <w:t xml:space="preserve">, </w:t>
                    </w:r>
                    <w:r w:rsidR="005C7681" w:rsidRPr="00BF027A">
                      <w:rPr>
                        <w:rFonts w:ascii="SVN-Gilroy" w:eastAsia="SVN-Gilroy" w:hAnsi="SVN-Gilroy" w:cs="SVN-Gilroy"/>
                        <w:i/>
                      </w:rPr>
                      <w:t>contact partners .... of Us) confirm that</w:t>
                    </w:r>
                    <w:r w:rsidR="005C7681">
                      <w:rPr>
                        <w:rFonts w:ascii="SVN-Gilroy" w:eastAsia="SVN-Gilroy" w:hAnsi="SVN-Gilroy" w:cs="SVN-Gilroy"/>
                      </w:rPr>
                      <w:t>:</w:t>
                    </w:r>
                  </w:sdtContent>
                </w:sdt>
              </w:p>
            </w:sdtContent>
          </w:sdt>
          <w:sdt>
            <w:sdtPr>
              <w:tag w:val="goog_rdk_14"/>
              <w:id w:val="1553654647"/>
            </w:sdtPr>
            <w:sdtEndPr/>
            <w:sdtContent>
              <w:p w:rsidR="00692FC9" w:rsidRPr="00F803ED" w:rsidRDefault="00E02D26" w:rsidP="00F803ED">
                <w:pPr>
                  <w:ind w:right="110"/>
                  <w:jc w:val="both"/>
                </w:pPr>
                <w:sdt>
                  <w:sdtPr>
                    <w:tag w:val="goog_rdk_13"/>
                    <w:id w:val="-201554884"/>
                    <w:showingPlcHdr/>
                  </w:sdtPr>
                  <w:sdtEndPr/>
                  <w:sdtContent>
                    <w:r w:rsidR="00007850">
                      <w:t xml:space="preserve">     </w:t>
                    </w:r>
                  </w:sdtContent>
                </w:sdt>
              </w:p>
            </w:sdtContent>
          </w:sdt>
          <w:sdt>
            <w:sdtPr>
              <w:tag w:val="goog_rdk_22"/>
              <w:id w:val="-744643098"/>
            </w:sdtPr>
            <w:sdtEndPr>
              <w:rPr>
                <w:i/>
              </w:rPr>
            </w:sdtEndPr>
            <w:sdtContent>
              <w:p w:rsidR="00692FC9" w:rsidRPr="00BF027A" w:rsidRDefault="00E02D26">
                <w:pPr>
                  <w:numPr>
                    <w:ilvl w:val="0"/>
                    <w:numId w:val="6"/>
                  </w:numPr>
                  <w:pBdr>
                    <w:top w:val="nil"/>
                    <w:left w:val="nil"/>
                    <w:bottom w:val="nil"/>
                    <w:right w:val="nil"/>
                    <w:between w:val="nil"/>
                  </w:pBdr>
                  <w:ind w:left="1198" w:right="110" w:hanging="737"/>
                  <w:jc w:val="both"/>
                  <w:rPr>
                    <w:rFonts w:ascii="Times New Roman" w:hAnsi="Times New Roman"/>
                    <w:i/>
                    <w:color w:val="000000"/>
                  </w:rPr>
                </w:pPr>
                <w:sdt>
                  <w:sdtPr>
                    <w:tag w:val="goog_rdk_15"/>
                    <w:id w:val="1205599898"/>
                  </w:sdtPr>
                  <w:sdtEndPr>
                    <w:rPr>
                      <w:i/>
                    </w:rPr>
                  </w:sdtEndPr>
                  <w:sdtContent>
                    <w:sdt>
                      <w:sdtPr>
                        <w:tag w:val="goog_rdk_16"/>
                        <w:id w:val="-1108655493"/>
                      </w:sdtPr>
                      <w:sdtEndPr/>
                      <w:sdtContent>
                        <w:r w:rsidR="005C7681" w:rsidRPr="00F803ED">
                          <w:rPr>
                            <w:rFonts w:ascii="SVN-Gilroy" w:eastAsia="SVN-Gilroy" w:hAnsi="SVN-Gilroy" w:cs="SVN-Gilroy"/>
                            <w:color w:val="000000"/>
                          </w:rPr>
                          <w:t xml:space="preserve">Chúng tôi đồng ý cho VPBank thu thập và thực hiện các hoạt động xử lý đối với Dữ liệu cá nhân của bên thứ ba đã, đang hoặc sẽ được Chúng tôi cung cấp cho VPBank </w:t>
                        </w:r>
                      </w:sdtContent>
                    </w:sdt>
                    <w:sdt>
                      <w:sdtPr>
                        <w:tag w:val="goog_rdk_17"/>
                        <w:id w:val="-1042973875"/>
                      </w:sdtPr>
                      <w:sdtEndPr/>
                      <w:sdtContent>
                        <w:r w:rsidR="005C7681" w:rsidRPr="00F803ED">
                          <w:rPr>
                            <w:rFonts w:ascii="SVN-Gilroy" w:eastAsia="SVN-Gilroy" w:hAnsi="SVN-Gilroy" w:cs="SVN-Gilroy"/>
                            <w:b/>
                            <w:color w:val="000000"/>
                          </w:rPr>
                          <w:t>(“Dữ liệu cá nhân”)</w:t>
                        </w:r>
                      </w:sdtContent>
                    </w:sdt>
                    <w:sdt>
                      <w:sdtPr>
                        <w:tag w:val="goog_rdk_18"/>
                        <w:id w:val="-1717506549"/>
                      </w:sdtPr>
                      <w:sdtEndPr/>
                      <w:sdtContent>
                        <w:r w:rsidR="005C7681" w:rsidRPr="00F803ED">
                          <w:rPr>
                            <w:rFonts w:ascii="SVN-Gilroy" w:eastAsia="SVN-Gilroy" w:hAnsi="SVN-Gilroy" w:cs="SVN-Gilroy"/>
                            <w:color w:val="000000"/>
                          </w:rPr>
                          <w:t xml:space="preserve"> trong quá trình đăng ký, sử dụng các dịch vụ, sản phẩm của Chúng tôi tại VPBank. Sự đồng ý này của Chúng tôi là tự nguyện trên cơ sở đã được VPBank cung cấp, thông báo đầy đủ thông tin, hiểu và biết rõ các nội dung về Loại Dữ liệu cá nhân được VPBank xử lý, Mục đích VPBank xử lý Dữ liệu cá nhân, Thông tin về tổ chức, cá nhân được xử lý Dữ liệu cá nhân &amp; các tổ chức, cá nhân khác có liên quan, Cách thức xử lý, Hậu quả, thiệt hại không mong muốn có khả năng xảy ra, Thời gian bắt đầu, thời gian kết thúc xử lý Dữ liệu cá nhân và các nội dung khác được quy định chi tiết tại các điều kiện giao dịch chung về bảo vệ dữ liệu cá nhân của Điều kiện giao dịch chung về cung cấp và sử dụng các dịch vụ phi tín dụng áp dụng đối với Khách hàng tổ chức tại VPBank được VPBank công bố trên website (http://www.vpbank.com.vn), tại trụ sở địa điểm kinh doanh, phần mềm ứng dụng giao dịch trực tuyến trên Internet, điện thoại di động (nếu có) của VPBank (“</w:t>
                        </w:r>
                      </w:sdtContent>
                    </w:sdt>
                    <w:sdt>
                      <w:sdtPr>
                        <w:tag w:val="goog_rdk_19"/>
                        <w:id w:val="-1712716509"/>
                      </w:sdtPr>
                      <w:sdtEndPr/>
                      <w:sdtContent>
                        <w:r w:rsidR="005C7681" w:rsidRPr="00F803ED">
                          <w:rPr>
                            <w:rFonts w:ascii="SVN-Gilroy" w:eastAsia="SVN-Gilroy" w:hAnsi="SVN-Gilroy" w:cs="SVN-Gilroy"/>
                            <w:b/>
                            <w:color w:val="000000"/>
                          </w:rPr>
                          <w:t>Bản điều kiện giao dịch chung về bảo vệ dữ liệu cá nhân</w:t>
                        </w:r>
                      </w:sdtContent>
                    </w:sdt>
                    <w:sdt>
                      <w:sdtPr>
                        <w:tag w:val="goog_rdk_20"/>
                        <w:id w:val="1304659022"/>
                      </w:sdtPr>
                      <w:sdtEndPr/>
                      <w:sdtContent>
                        <w:r w:rsidR="005C7681" w:rsidRPr="00F803ED">
                          <w:rPr>
                            <w:rFonts w:ascii="SVN-Gilroy" w:eastAsia="SVN-Gilroy" w:hAnsi="SVN-Gilroy" w:cs="SVN-Gilroy"/>
                            <w:color w:val="000000"/>
                          </w:rPr>
                          <w:t>”)</w:t>
                        </w:r>
                      </w:sdtContent>
                    </w:sdt>
                    <w:r w:rsidR="005C7681">
                      <w:rPr>
                        <w:rFonts w:ascii="SVN-Gilroy" w:eastAsia="SVN-Gilroy" w:hAnsi="SVN-Gilroy" w:cs="SVN-Gilroy"/>
                      </w:rPr>
                      <w:t>/</w:t>
                    </w:r>
                    <w:r w:rsidR="005C7681" w:rsidRPr="00BF027A">
                      <w:rPr>
                        <w:rFonts w:ascii="SVN-Gilroy" w:eastAsia="SVN-Gilroy" w:hAnsi="SVN-Gilroy" w:cs="SVN-Gilroy"/>
                        <w:i/>
                      </w:rPr>
                      <w:t>We agree to allow VPBank to collect and perform processing activities on the Personal Data of third parties that have been, are or will be provided by Us to VPBank ("</w:t>
                    </w:r>
                    <w:r w:rsidR="005C7681" w:rsidRPr="00BF027A">
                      <w:rPr>
                        <w:rFonts w:ascii="SVN-Gilroy" w:eastAsia="SVN-Gilroy" w:hAnsi="SVN-Gilroy" w:cs="SVN-Gilroy"/>
                        <w:b/>
                        <w:i/>
                      </w:rPr>
                      <w:t>Personal Data</w:t>
                    </w:r>
                    <w:r w:rsidR="005C7681" w:rsidRPr="00BF027A">
                      <w:rPr>
                        <w:rFonts w:ascii="SVN-Gilroy" w:eastAsia="SVN-Gilroy" w:hAnsi="SVN-Gilroy" w:cs="SVN-Gilroy"/>
                        <w:i/>
                      </w:rPr>
                      <w:t xml:space="preserve">") in the process of registering, using Our services, products at VPBank. This consent of Ours is voluntary based on having been provided, notified of full information, understood and clearly known the contents about the Type of Personal Data processed by VPBank, the Purpose of VPBank processing Personal Data, Information about organizations, individuals processing Personal Data &amp; other related organizations, individuals, Processing methods, Unwanted consequences, damages that may occur, Start time, end time of Personal Data processing and other contents specified in detail in the general transaction conditions on personal data protection of the General Transaction Conditions on the provision and use of non-credit services applicable to organizational customers at VPBank published by VPBank on the website </w:t>
                    </w:r>
                    <w:r w:rsidR="005C7681" w:rsidRPr="00BF027A">
                      <w:rPr>
                        <w:rFonts w:ascii="SVN-Gilroy" w:eastAsia="SVN-Gilroy" w:hAnsi="SVN-Gilroy" w:cs="SVN-Gilroy"/>
                        <w:i/>
                      </w:rPr>
                      <w:lastRenderedPageBreak/>
                      <w:t>(</w:t>
                    </w:r>
                    <w:hyperlink r:id="rId9" w:history="1">
                      <w:r w:rsidR="005C7681" w:rsidRPr="00BF027A">
                        <w:rPr>
                          <w:rFonts w:ascii="SVN-Gilroy" w:eastAsia="SVN-Gilroy" w:hAnsi="SVN-Gilroy" w:cs="SVN-Gilroy"/>
                          <w:i/>
                          <w:color w:val="1155CC"/>
                          <w:u w:val="single"/>
                        </w:rPr>
                        <w:t>http://www.vpbank.com.vn</w:t>
                      </w:r>
                    </w:hyperlink>
                    <w:r w:rsidR="005C7681" w:rsidRPr="00BF027A">
                      <w:rPr>
                        <w:rFonts w:ascii="SVN-Gilroy" w:eastAsia="SVN-Gilroy" w:hAnsi="SVN-Gilroy" w:cs="SVN-Gilroy"/>
                        <w:i/>
                      </w:rPr>
                      <w:t>), at the business location headquarters, online transaction application software on the Internet, mobile phones (if any) of VPBank ("</w:t>
                    </w:r>
                    <w:r w:rsidR="005C7681" w:rsidRPr="00BF027A">
                      <w:rPr>
                        <w:rFonts w:ascii="SVN-Gilroy" w:eastAsia="SVN-Gilroy" w:hAnsi="SVN-Gilroy" w:cs="SVN-Gilroy"/>
                        <w:b/>
                        <w:i/>
                      </w:rPr>
                      <w:t>General Transaction Conditions on Personal Data Protection</w:t>
                    </w:r>
                    <w:r w:rsidR="005C7681" w:rsidRPr="00BF027A">
                      <w:rPr>
                        <w:rFonts w:ascii="SVN-Gilroy" w:eastAsia="SVN-Gilroy" w:hAnsi="SVN-Gilroy" w:cs="SVN-Gilroy"/>
                        <w:i/>
                      </w:rPr>
                      <w:t>").</w:t>
                    </w:r>
                    <w:sdt>
                      <w:sdtPr>
                        <w:rPr>
                          <w:i/>
                        </w:rPr>
                        <w:tag w:val="goog_rdk_21"/>
                        <w:id w:val="-292285128"/>
                      </w:sdtPr>
                      <w:sdtEndPr/>
                      <w:sdtContent/>
                    </w:sdt>
                  </w:sdtContent>
                </w:sdt>
              </w:p>
            </w:sdtContent>
          </w:sdt>
          <w:sdt>
            <w:sdtPr>
              <w:tag w:val="goog_rdk_24"/>
              <w:id w:val="-328215587"/>
            </w:sdtPr>
            <w:sdtEndPr/>
            <w:sdtContent>
              <w:p w:rsidR="00692FC9" w:rsidRPr="00F803ED" w:rsidRDefault="00E02D26" w:rsidP="00F803ED">
                <w:pPr>
                  <w:numPr>
                    <w:ilvl w:val="0"/>
                    <w:numId w:val="6"/>
                  </w:numPr>
                  <w:pBdr>
                    <w:top w:val="nil"/>
                    <w:left w:val="nil"/>
                    <w:bottom w:val="nil"/>
                    <w:right w:val="nil"/>
                    <w:between w:val="nil"/>
                  </w:pBdr>
                  <w:ind w:left="1198" w:right="110" w:hanging="737"/>
                  <w:jc w:val="both"/>
                  <w:rPr>
                    <w:rFonts w:ascii="Times New Roman" w:hAnsi="Times New Roman"/>
                    <w:color w:val="000000"/>
                  </w:rPr>
                </w:pPr>
                <w:sdt>
                  <w:sdtPr>
                    <w:tag w:val="goog_rdk_23"/>
                    <w:id w:val="-843783891"/>
                  </w:sdtPr>
                  <w:sdtEndPr/>
                  <w:sdtContent>
                    <w:r w:rsidR="005C7681">
                      <w:rPr>
                        <w:rFonts w:ascii="SVN-Gilroy" w:eastAsia="SVN-Gilroy" w:hAnsi="SVN-Gilroy" w:cs="SVN-Gilroy"/>
                        <w:color w:val="000000"/>
                      </w:rPr>
                      <w:t>Trong phạm vi yêu cầu của pháp luật Việt Nam có liên quan, Chúng tôi đã đạt được các điều kiện cần thiết để có được sự đồng ý và ủy quyền của tất cả các Chủ thể dữ liệu (là bên thứ ba nêu tại điểm a ở trên) có thể thay mặt Chủ thể dữ liệu thực hiện các thủ tục liên quan tới xử lý liệu Dữ liệu cá nhân với VPBank theo Giấy đề nghị này và Bản điều kiện giao dịch chung về bảo vệ dữ liệu cá nhân/</w:t>
                    </w:r>
                    <w:r w:rsidR="005C7681" w:rsidRPr="00D15E44">
                      <w:rPr>
                        <w:rFonts w:ascii="SVN-Gilroy" w:eastAsia="SVN-Gilroy" w:hAnsi="SVN-Gilroy" w:cs="SVN-Gilroy"/>
                        <w:i/>
                        <w:color w:val="000000"/>
                      </w:rPr>
                      <w:t>Within the scope of requirements of relevant Vietnamese laws, We have achieved the necessary conditions to obtain the consent and authorization of all Data Subjects (being the third parties mentioned in point a above) to be able to perform procedures related to processing Personal Data with VPBank on behalf of the Data Subjects according to this Application Form and the General Transaction Conditions on Personal Data Protection</w:t>
                    </w:r>
                    <w:r w:rsidR="005C7681">
                      <w:rPr>
                        <w:rFonts w:ascii="SVN-Gilroy" w:eastAsia="SVN-Gilroy" w:hAnsi="SVN-Gilroy" w:cs="SVN-Gilroy"/>
                        <w:color w:val="000000"/>
                      </w:rPr>
                      <w:t>.</w:t>
                    </w:r>
                  </w:sdtContent>
                </w:sdt>
              </w:p>
            </w:sdtContent>
          </w:sdt>
          <w:sdt>
            <w:sdtPr>
              <w:tag w:val="goog_rdk_25"/>
              <w:id w:val="626354867"/>
            </w:sdtPr>
            <w:sdtEndPr/>
            <w:sdtContent>
              <w:p w:rsidR="00692FC9" w:rsidRPr="00F803ED" w:rsidRDefault="00E02D26" w:rsidP="00F803ED">
                <w:pPr>
                  <w:tabs>
                    <w:tab w:val="left" w:pos="9900"/>
                  </w:tabs>
                  <w:spacing w:before="60"/>
                  <w:ind w:right="-57"/>
                  <w:jc w:val="both"/>
                </w:pPr>
              </w:p>
            </w:sdtContent>
          </w:sdt>
        </w:tc>
      </w:tr>
      <w:tr w:rsidR="00692FC9">
        <w:trPr>
          <w:trHeight w:val="371"/>
        </w:trPr>
        <w:tc>
          <w:tcPr>
            <w:tcW w:w="11057" w:type="dxa"/>
            <w:gridSpan w:val="2"/>
            <w:shd w:val="clear" w:color="auto" w:fill="auto"/>
            <w:vAlign w:val="center"/>
          </w:tcPr>
          <w:p w:rsidR="00692FC9" w:rsidRDefault="00692FC9">
            <w:pPr>
              <w:widowControl w:val="0"/>
              <w:pBdr>
                <w:top w:val="nil"/>
                <w:left w:val="nil"/>
                <w:bottom w:val="nil"/>
                <w:right w:val="nil"/>
                <w:between w:val="nil"/>
              </w:pBdr>
              <w:spacing w:line="276" w:lineRule="auto"/>
              <w:rPr>
                <w:rFonts w:ascii="SVN-Gilroy" w:eastAsia="SVN-Gilroy" w:hAnsi="SVN-Gilroy" w:cs="SVN-Gilroy"/>
              </w:rPr>
            </w:pPr>
          </w:p>
          <w:tbl>
            <w:tblPr>
              <w:tblStyle w:val="a2"/>
              <w:tblW w:w="10914" w:type="dxa"/>
              <w:tblLayout w:type="fixed"/>
              <w:tblLook w:val="0400" w:firstRow="0" w:lastRow="0" w:firstColumn="0" w:lastColumn="0" w:noHBand="0" w:noVBand="1"/>
            </w:tblPr>
            <w:tblGrid>
              <w:gridCol w:w="5274"/>
              <w:gridCol w:w="5640"/>
            </w:tblGrid>
            <w:tr w:rsidR="00692FC9">
              <w:tc>
                <w:tcPr>
                  <w:tcW w:w="5274" w:type="dxa"/>
                  <w:shd w:val="clear" w:color="auto" w:fill="auto"/>
                </w:tcPr>
                <w:p w:rsidR="00692FC9" w:rsidRDefault="00692FC9">
                  <w:pPr>
                    <w:tabs>
                      <w:tab w:val="left" w:pos="9900"/>
                    </w:tabs>
                    <w:spacing w:before="60"/>
                    <w:ind w:right="-634"/>
                    <w:rPr>
                      <w:rFonts w:ascii="SVN-Gilroy" w:eastAsia="SVN-Gilroy" w:hAnsi="SVN-Gilroy" w:cs="SVN-Gilroy"/>
                      <w:b/>
                    </w:rPr>
                  </w:pPr>
                </w:p>
              </w:tc>
              <w:tc>
                <w:tcPr>
                  <w:tcW w:w="5640" w:type="dxa"/>
                  <w:shd w:val="clear" w:color="auto" w:fill="auto"/>
                </w:tcPr>
                <w:p w:rsidR="00692FC9" w:rsidRDefault="005C7681">
                  <w:pPr>
                    <w:tabs>
                      <w:tab w:val="left" w:pos="9900"/>
                    </w:tabs>
                    <w:spacing w:before="60"/>
                    <w:ind w:right="145"/>
                    <w:jc w:val="center"/>
                    <w:rPr>
                      <w:rFonts w:ascii="SVN-Gilroy" w:eastAsia="SVN-Gilroy" w:hAnsi="SVN-Gilroy" w:cs="SVN-Gilroy"/>
                      <w:i/>
                    </w:rPr>
                  </w:pPr>
                  <w:r>
                    <w:rPr>
                      <w:rFonts w:ascii="SVN-Gilroy" w:eastAsia="SVN-Gilroy" w:hAnsi="SVN-Gilroy" w:cs="SVN-Gilroy"/>
                      <w:i/>
                    </w:rPr>
                    <w:t>……………ngày …………tháng ………….năm…………</w:t>
                  </w:r>
                </w:p>
                <w:p w:rsidR="00692FC9" w:rsidRDefault="005C7681" w:rsidP="001A5DB9">
                  <w:pPr>
                    <w:tabs>
                      <w:tab w:val="left" w:pos="9900"/>
                    </w:tabs>
                    <w:spacing w:before="60"/>
                    <w:ind w:right="145"/>
                    <w:jc w:val="center"/>
                    <w:rPr>
                      <w:rFonts w:ascii="SVN-Gilroy" w:eastAsia="SVN-Gilroy" w:hAnsi="SVN-Gilroy" w:cs="SVN-Gilroy"/>
                      <w:b/>
                      <w:i/>
                    </w:rPr>
                  </w:pPr>
                  <w:r>
                    <w:rPr>
                      <w:rFonts w:ascii="SVN-Gilroy" w:eastAsia="SVN-Gilroy" w:hAnsi="SVN-Gilroy" w:cs="SVN-Gilroy"/>
                      <w:i/>
                    </w:rPr>
                    <w:t>.....................date ...........month .........year..................</w:t>
                  </w:r>
                </w:p>
              </w:tc>
            </w:tr>
            <w:tr w:rsidR="00692FC9">
              <w:trPr>
                <w:trHeight w:val="2967"/>
              </w:trPr>
              <w:tc>
                <w:tcPr>
                  <w:tcW w:w="5274" w:type="dxa"/>
                  <w:shd w:val="clear" w:color="auto" w:fill="auto"/>
                </w:tcPr>
                <w:p w:rsidR="00692FC9" w:rsidRDefault="005C7681">
                  <w:pPr>
                    <w:tabs>
                      <w:tab w:val="left" w:pos="9900"/>
                    </w:tabs>
                    <w:spacing w:before="60"/>
                    <w:jc w:val="center"/>
                    <w:rPr>
                      <w:rFonts w:ascii="SVN-Gilroy" w:eastAsia="SVN-Gilroy" w:hAnsi="SVN-Gilroy" w:cs="SVN-Gilroy"/>
                      <w:b/>
                      <w:sz w:val="22"/>
                      <w:szCs w:val="22"/>
                    </w:rPr>
                  </w:pPr>
                  <w:r>
                    <w:rPr>
                      <w:rFonts w:ascii="SVN-Gilroy" w:eastAsia="SVN-Gilroy" w:hAnsi="SVN-Gilroy" w:cs="SVN-Gilroy"/>
                      <w:b/>
                      <w:sz w:val="22"/>
                      <w:szCs w:val="22"/>
                    </w:rPr>
                    <w:t>Kế toán trưởng/Phụ trách kế toán</w:t>
                  </w:r>
                </w:p>
                <w:p w:rsidR="00692FC9" w:rsidRDefault="005C7681">
                  <w:pPr>
                    <w:tabs>
                      <w:tab w:val="left" w:pos="9900"/>
                    </w:tabs>
                    <w:spacing w:before="60"/>
                    <w:jc w:val="center"/>
                    <w:rPr>
                      <w:rFonts w:ascii="SVN-Gilroy" w:eastAsia="SVN-Gilroy" w:hAnsi="SVN-Gilroy" w:cs="SVN-Gilroy"/>
                      <w:b/>
                      <w:sz w:val="22"/>
                      <w:szCs w:val="22"/>
                    </w:rPr>
                  </w:pPr>
                  <w:r>
                    <w:rPr>
                      <w:rFonts w:ascii="SVN-Gilroy" w:eastAsia="SVN-Gilroy" w:hAnsi="SVN-Gilroy" w:cs="SVN-Gilroy"/>
                      <w:b/>
                      <w:sz w:val="22"/>
                      <w:szCs w:val="22"/>
                    </w:rPr>
                    <w:t>Accounting Manager</w:t>
                  </w:r>
                </w:p>
                <w:p w:rsidR="00692FC9" w:rsidRDefault="005C7681">
                  <w:pPr>
                    <w:tabs>
                      <w:tab w:val="left" w:pos="9900"/>
                    </w:tabs>
                    <w:spacing w:before="60"/>
                    <w:jc w:val="center"/>
                    <w:rPr>
                      <w:rFonts w:ascii="SVN-Gilroy" w:eastAsia="SVN-Gilroy" w:hAnsi="SVN-Gilroy" w:cs="SVN-Gilroy"/>
                      <w:b/>
                      <w:sz w:val="22"/>
                      <w:szCs w:val="22"/>
                    </w:rPr>
                  </w:pPr>
                  <w:r>
                    <w:rPr>
                      <w:rFonts w:ascii="SVN-Gilroy" w:eastAsia="SVN-Gilroy" w:hAnsi="SVN-Gilroy" w:cs="SVN-Gilroy"/>
                      <w:i/>
                      <w:sz w:val="22"/>
                      <w:szCs w:val="22"/>
                    </w:rPr>
                    <w:t>(Ký, ghi rõ họ tên)/(Sign, full name)</w:t>
                  </w:r>
                </w:p>
              </w:tc>
              <w:tc>
                <w:tcPr>
                  <w:tcW w:w="5640" w:type="dxa"/>
                  <w:shd w:val="clear" w:color="auto" w:fill="auto"/>
                </w:tcPr>
                <w:p w:rsidR="00692FC9" w:rsidRDefault="005C7681">
                  <w:pPr>
                    <w:tabs>
                      <w:tab w:val="left" w:pos="9900"/>
                    </w:tabs>
                    <w:ind w:right="-635"/>
                    <w:jc w:val="center"/>
                    <w:rPr>
                      <w:rFonts w:ascii="SVN-Gilroy" w:eastAsia="SVN-Gilroy" w:hAnsi="SVN-Gilroy" w:cs="SVN-Gilroy"/>
                      <w:b/>
                      <w:sz w:val="22"/>
                      <w:szCs w:val="22"/>
                    </w:rPr>
                  </w:pPr>
                  <w:r>
                    <w:rPr>
                      <w:rFonts w:ascii="SVN-Gilroy" w:eastAsia="SVN-Gilroy" w:hAnsi="SVN-Gilroy" w:cs="SVN-Gilroy"/>
                      <w:b/>
                      <w:sz w:val="22"/>
                      <w:szCs w:val="22"/>
                    </w:rPr>
                    <w:t>CHỦ TÀI KHOẢN/ACCOUNT HOLDER</w:t>
                  </w:r>
                </w:p>
                <w:p w:rsidR="00692FC9" w:rsidRDefault="005C7681">
                  <w:pPr>
                    <w:tabs>
                      <w:tab w:val="left" w:pos="9900"/>
                    </w:tabs>
                    <w:ind w:right="-635"/>
                    <w:jc w:val="center"/>
                    <w:rPr>
                      <w:rFonts w:ascii="SVN-Gilroy" w:eastAsia="SVN-Gilroy" w:hAnsi="SVN-Gilroy" w:cs="SVN-Gilroy"/>
                      <w:b/>
                      <w:sz w:val="22"/>
                      <w:szCs w:val="22"/>
                    </w:rPr>
                  </w:pPr>
                  <w:r>
                    <w:rPr>
                      <w:rFonts w:ascii="SVN-Gilroy" w:eastAsia="SVN-Gilroy" w:hAnsi="SVN-Gilroy" w:cs="SVN-Gilroy"/>
                      <w:b/>
                      <w:sz w:val="22"/>
                      <w:szCs w:val="22"/>
                    </w:rPr>
                    <w:t>Đại diện hợp pháp/Legal Representative</w:t>
                  </w:r>
                </w:p>
                <w:p w:rsidR="00692FC9" w:rsidRDefault="005C7681">
                  <w:pPr>
                    <w:tabs>
                      <w:tab w:val="left" w:pos="9900"/>
                    </w:tabs>
                    <w:ind w:right="-635"/>
                    <w:jc w:val="center"/>
                    <w:rPr>
                      <w:rFonts w:ascii="SVN-Gilroy" w:eastAsia="SVN-Gilroy" w:hAnsi="SVN-Gilroy" w:cs="SVN-Gilroy"/>
                      <w:b/>
                      <w:i/>
                      <w:sz w:val="22"/>
                      <w:szCs w:val="22"/>
                    </w:rPr>
                  </w:pPr>
                  <w:r>
                    <w:rPr>
                      <w:rFonts w:ascii="SVN-Gilroy" w:eastAsia="SVN-Gilroy" w:hAnsi="SVN-Gilroy" w:cs="SVN-Gilroy"/>
                      <w:i/>
                      <w:sz w:val="22"/>
                      <w:szCs w:val="22"/>
                    </w:rPr>
                    <w:t>(Ký, ghi rõ họ tên, chức vụ và đóng dấu</w:t>
                  </w:r>
                  <w:r>
                    <w:rPr>
                      <w:rFonts w:ascii="SVN-Gilroy" w:eastAsia="SVN-Gilroy" w:hAnsi="SVN-Gilroy" w:cs="SVN-Gilroy"/>
                      <w:sz w:val="22"/>
                      <w:szCs w:val="22"/>
                    </w:rPr>
                    <w:t>)</w:t>
                  </w:r>
                  <w:r>
                    <w:rPr>
                      <w:rFonts w:ascii="SVN-Gilroy" w:eastAsia="SVN-Gilroy" w:hAnsi="SVN-Gilroy" w:cs="SVN-Gilroy"/>
                      <w:i/>
                      <w:sz w:val="22"/>
                      <w:szCs w:val="22"/>
                    </w:rPr>
                    <w:t>/(Sign, full name, position and stamp)</w:t>
                  </w:r>
                </w:p>
              </w:tc>
            </w:tr>
          </w:tbl>
          <w:p w:rsidR="00692FC9" w:rsidRDefault="00692FC9">
            <w:pPr>
              <w:tabs>
                <w:tab w:val="left" w:pos="9900"/>
              </w:tabs>
              <w:spacing w:before="60"/>
              <w:ind w:right="34"/>
              <w:jc w:val="both"/>
              <w:rPr>
                <w:rFonts w:ascii="SVN-Gilroy" w:eastAsia="SVN-Gilroy" w:hAnsi="SVN-Gilroy" w:cs="SVN-Gilroy"/>
              </w:rPr>
            </w:pPr>
          </w:p>
        </w:tc>
      </w:tr>
      <w:tr w:rsidR="00692FC9">
        <w:trPr>
          <w:trHeight w:val="371"/>
        </w:trPr>
        <w:tc>
          <w:tcPr>
            <w:tcW w:w="11057" w:type="dxa"/>
            <w:gridSpan w:val="2"/>
            <w:shd w:val="clear" w:color="auto" w:fill="00B050"/>
            <w:vAlign w:val="center"/>
          </w:tcPr>
          <w:p w:rsidR="00692FC9" w:rsidRDefault="005C7681">
            <w:pPr>
              <w:tabs>
                <w:tab w:val="left" w:pos="9900"/>
              </w:tabs>
              <w:spacing w:before="60"/>
              <w:ind w:right="-108"/>
              <w:rPr>
                <w:rFonts w:ascii="SVN-Gilroy" w:eastAsia="SVN-Gilroy" w:hAnsi="SVN-Gilroy" w:cs="SVN-Gilroy"/>
                <w:b/>
              </w:rPr>
            </w:pPr>
            <w:r>
              <w:rPr>
                <w:rFonts w:ascii="SVN-Gilroy" w:eastAsia="SVN-Gilroy" w:hAnsi="SVN-Gilroy" w:cs="SVN-Gilroy"/>
                <w:b/>
              </w:rPr>
              <w:t>B. PHẦN DÀNH CHO VPBANK/B. SECTION FOR VPBANK</w:t>
            </w:r>
          </w:p>
        </w:tc>
      </w:tr>
      <w:tr w:rsidR="00692FC9">
        <w:trPr>
          <w:trHeight w:val="371"/>
        </w:trPr>
        <w:tc>
          <w:tcPr>
            <w:tcW w:w="11057" w:type="dxa"/>
            <w:gridSpan w:val="2"/>
            <w:shd w:val="clear" w:color="auto" w:fill="auto"/>
            <w:vAlign w:val="center"/>
          </w:tcPr>
          <w:p w:rsidR="00692FC9" w:rsidRDefault="005C7681">
            <w:pPr>
              <w:tabs>
                <w:tab w:val="left" w:pos="9900"/>
              </w:tabs>
              <w:ind w:right="-634"/>
              <w:rPr>
                <w:rFonts w:ascii="SVN-Gilroy" w:eastAsia="SVN-Gilroy" w:hAnsi="SVN-Gilroy" w:cs="SVN-Gilroy"/>
              </w:rPr>
            </w:pPr>
            <w:r>
              <w:rPr>
                <w:rFonts w:ascii="SVN-Gilroy" w:eastAsia="SVN-Gilroy" w:hAnsi="SVN-Gilroy" w:cs="SVN-Gilroy"/>
              </w:rPr>
              <w:t>Ngân hàng TMCP Việt Nam Thịnh Vượng/</w:t>
            </w:r>
            <w:r w:rsidRPr="00D15E44">
              <w:rPr>
                <w:rFonts w:ascii="SVN-Gilroy" w:eastAsia="SVN-Gilroy" w:hAnsi="SVN-Gilroy" w:cs="SVN-Gilroy"/>
                <w:i/>
              </w:rPr>
              <w:t>Vietnam Prosperity Joint Stock Commercial Bank</w:t>
            </w:r>
          </w:p>
          <w:p w:rsidR="00692FC9" w:rsidRDefault="005C7681">
            <w:pPr>
              <w:tabs>
                <w:tab w:val="left" w:pos="9900"/>
              </w:tabs>
              <w:ind w:right="-634"/>
              <w:rPr>
                <w:rFonts w:ascii="SVN-Gilroy" w:eastAsia="SVN-Gilroy" w:hAnsi="SVN-Gilroy" w:cs="SVN-Gilroy"/>
              </w:rPr>
            </w:pPr>
            <w:r>
              <w:rPr>
                <w:rFonts w:ascii="SVN-Gilroy" w:eastAsia="SVN-Gilroy" w:hAnsi="SVN-Gilroy" w:cs="SVN-Gilroy"/>
              </w:rPr>
              <w:t xml:space="preserve"> – Chi nhánh/</w:t>
            </w:r>
            <w:r w:rsidRPr="00D15E44">
              <w:rPr>
                <w:rFonts w:ascii="SVN-Gilroy" w:eastAsia="SVN-Gilroy" w:hAnsi="SVN-Gilroy" w:cs="SVN-Gilroy"/>
                <w:i/>
              </w:rPr>
              <w:t>Branch</w:t>
            </w:r>
            <w:r>
              <w:rPr>
                <w:rFonts w:ascii="SVN-Gilroy" w:eastAsia="SVN-Gilroy" w:hAnsi="SVN-Gilroy" w:cs="SVN-Gilroy"/>
              </w:rPr>
              <w:t xml:space="preserve"> ………………………………………………………………. (VPBank)</w:t>
            </w:r>
          </w:p>
          <w:p w:rsidR="00692FC9" w:rsidRPr="00D15E44" w:rsidRDefault="005C7681" w:rsidP="00D15E44">
            <w:pPr>
              <w:tabs>
                <w:tab w:val="left" w:pos="9900"/>
              </w:tabs>
              <w:ind w:left="330" w:right="168" w:hanging="360"/>
              <w:jc w:val="both"/>
              <w:rPr>
                <w:rFonts w:ascii="Courier New" w:eastAsia="Courier New" w:hAnsi="Courier New" w:cs="Courier New"/>
                <w:i/>
              </w:rPr>
            </w:pPr>
            <w:r>
              <w:rPr>
                <w:rFonts w:ascii="Courier New" w:eastAsia="Courier New" w:hAnsi="Courier New" w:cs="Courier New"/>
              </w:rPr>
              <w:t xml:space="preserve">☐ </w:t>
            </w:r>
            <w:r>
              <w:rPr>
                <w:rFonts w:ascii="SVN-Gilroy" w:eastAsia="SVN-Gilroy" w:hAnsi="SVN-Gilroy" w:cs="SVN-Gilroy"/>
              </w:rPr>
              <w:t>Chấp thuận đối với đề nghị của Khách hàng về việc chấm dứt/</w:t>
            </w:r>
            <w:r w:rsidRPr="00D15E44">
              <w:rPr>
                <w:rFonts w:ascii="SVN-Gilroy" w:eastAsia="SVN-Gilroy" w:hAnsi="SVN-Gilroy" w:cs="SVN-Gilroy"/>
                <w:i/>
              </w:rPr>
              <w:t>Approval for the Customer's request to terminate</w:t>
            </w:r>
            <w:r w:rsidRPr="00D15E44">
              <w:rPr>
                <w:rFonts w:ascii="Courier New" w:eastAsia="Courier New" w:hAnsi="Courier New" w:cs="Courier New"/>
                <w:i/>
              </w:rPr>
              <w:t xml:space="preserve"> </w:t>
            </w:r>
          </w:p>
          <w:tbl>
            <w:tblPr>
              <w:tblStyle w:val="a3"/>
              <w:tblW w:w="10826" w:type="dxa"/>
              <w:tblInd w:w="330" w:type="dxa"/>
              <w:tblLayout w:type="fixed"/>
              <w:tblLook w:val="0400" w:firstRow="0" w:lastRow="0" w:firstColumn="0" w:lastColumn="0" w:noHBand="0" w:noVBand="1"/>
            </w:tblPr>
            <w:tblGrid>
              <w:gridCol w:w="5413"/>
              <w:gridCol w:w="5413"/>
            </w:tblGrid>
            <w:tr w:rsidR="00692FC9">
              <w:tc>
                <w:tcPr>
                  <w:tcW w:w="5413" w:type="dxa"/>
                  <w:shd w:val="clear" w:color="auto" w:fill="auto"/>
                </w:tcPr>
                <w:p w:rsidR="00692FC9" w:rsidRDefault="005C7681" w:rsidP="00E56E41">
                  <w:pPr>
                    <w:tabs>
                      <w:tab w:val="left" w:pos="9900"/>
                    </w:tabs>
                    <w:ind w:left="330" w:firstLine="90"/>
                    <w:jc w:val="both"/>
                    <w:rPr>
                      <w:rFonts w:ascii="Courier New" w:eastAsia="Courier New" w:hAnsi="Courier New" w:cs="Courier New"/>
                    </w:rPr>
                  </w:pPr>
                  <w:r>
                    <w:rPr>
                      <w:rFonts w:ascii="Courier New" w:eastAsia="Courier New" w:hAnsi="Courier New" w:cs="Courier New"/>
                    </w:rPr>
                    <w:t xml:space="preserve">☐ </w:t>
                  </w:r>
                  <w:r>
                    <w:rPr>
                      <w:rFonts w:ascii="SVN-Gilroy" w:eastAsia="SVN-Gilroy" w:hAnsi="SVN-Gilroy" w:cs="SVN-Gilroy"/>
                    </w:rPr>
                    <w:t>Dịch vụ VPBank NEOBiz/</w:t>
                  </w:r>
                  <w:r w:rsidRPr="00D15E44">
                    <w:rPr>
                      <w:rFonts w:ascii="SVN-Gilroy" w:eastAsia="SVN-Gilroy" w:hAnsi="SVN-Gilroy" w:cs="SVN-Gilroy"/>
                      <w:i/>
                    </w:rPr>
                    <w:t>VPBank NEOBiz service</w:t>
                  </w:r>
                </w:p>
              </w:tc>
              <w:tc>
                <w:tcPr>
                  <w:tcW w:w="5413" w:type="dxa"/>
                  <w:shd w:val="clear" w:color="auto" w:fill="auto"/>
                </w:tcPr>
                <w:p w:rsidR="00692FC9" w:rsidRDefault="005C7681" w:rsidP="00D15E44">
                  <w:pPr>
                    <w:tabs>
                      <w:tab w:val="left" w:pos="9900"/>
                    </w:tabs>
                    <w:ind w:left="330" w:right="114" w:firstLine="90"/>
                    <w:jc w:val="both"/>
                    <w:rPr>
                      <w:rFonts w:ascii="Courier New" w:eastAsia="Courier New" w:hAnsi="Courier New" w:cs="Courier New"/>
                    </w:rPr>
                  </w:pPr>
                  <w:r>
                    <w:rPr>
                      <w:rFonts w:ascii="Courier New" w:eastAsia="Courier New" w:hAnsi="Courier New" w:cs="Courier New"/>
                    </w:rPr>
                    <w:t xml:space="preserve">☐ </w:t>
                  </w:r>
                  <w:r>
                    <w:rPr>
                      <w:rFonts w:ascii="SVN-Gilroy" w:eastAsia="SVN-Gilroy" w:hAnsi="SVN-Gilroy" w:cs="SVN-Gilroy"/>
                    </w:rPr>
                    <w:t>Dịch vụ Giao dịch qua Fax/</w:t>
                  </w:r>
                  <w:r w:rsidRPr="00D15E44">
                    <w:rPr>
                      <w:rFonts w:ascii="SVN-Gilroy" w:eastAsia="SVN-Gilroy" w:hAnsi="SVN-Gilroy" w:cs="SVN-Gilroy"/>
                      <w:i/>
                    </w:rPr>
                    <w:t>Fax Transaction service</w:t>
                  </w:r>
                </w:p>
              </w:tc>
            </w:tr>
            <w:tr w:rsidR="00692FC9">
              <w:tc>
                <w:tcPr>
                  <w:tcW w:w="5413" w:type="dxa"/>
                  <w:shd w:val="clear" w:color="auto" w:fill="auto"/>
                </w:tcPr>
                <w:p w:rsidR="00692FC9" w:rsidRDefault="005C7681" w:rsidP="00E56E41">
                  <w:pPr>
                    <w:tabs>
                      <w:tab w:val="left" w:pos="9900"/>
                    </w:tabs>
                    <w:ind w:left="330" w:firstLine="90"/>
                    <w:jc w:val="both"/>
                    <w:rPr>
                      <w:rFonts w:ascii="Courier New" w:eastAsia="Courier New" w:hAnsi="Courier New" w:cs="Courier New"/>
                    </w:rPr>
                  </w:pPr>
                  <w:r>
                    <w:rPr>
                      <w:rFonts w:ascii="Courier New" w:eastAsia="Courier New" w:hAnsi="Courier New" w:cs="Courier New"/>
                    </w:rPr>
                    <w:t xml:space="preserve">☐ </w:t>
                  </w:r>
                  <w:r>
                    <w:rPr>
                      <w:rFonts w:ascii="SVN-Gilroy" w:eastAsia="SVN-Gilroy" w:hAnsi="SVN-Gilroy" w:cs="SVN-Gilroy"/>
                    </w:rPr>
                    <w:t>Dịch vụ SMS Banking/</w:t>
                  </w:r>
                  <w:r w:rsidRPr="00D15E44">
                    <w:rPr>
                      <w:rFonts w:ascii="SVN-Gilroy" w:eastAsia="SVN-Gilroy" w:hAnsi="SVN-Gilroy" w:cs="SVN-Gilroy"/>
                      <w:i/>
                    </w:rPr>
                    <w:t>SMS Banking service</w:t>
                  </w:r>
                </w:p>
              </w:tc>
              <w:tc>
                <w:tcPr>
                  <w:tcW w:w="5413" w:type="dxa"/>
                  <w:shd w:val="clear" w:color="auto" w:fill="auto"/>
                </w:tcPr>
                <w:p w:rsidR="00692FC9" w:rsidRDefault="005C7681" w:rsidP="00D15E44">
                  <w:pPr>
                    <w:tabs>
                      <w:tab w:val="left" w:pos="9900"/>
                    </w:tabs>
                    <w:ind w:left="330" w:right="-634" w:firstLine="90"/>
                    <w:jc w:val="both"/>
                    <w:rPr>
                      <w:rFonts w:ascii="Courier New" w:eastAsia="Courier New" w:hAnsi="Courier New" w:cs="Courier New"/>
                    </w:rPr>
                  </w:pPr>
                  <w:r>
                    <w:rPr>
                      <w:rFonts w:ascii="Courier New" w:eastAsia="Courier New" w:hAnsi="Courier New" w:cs="Courier New"/>
                    </w:rPr>
                    <w:t xml:space="preserve">☐ </w:t>
                  </w:r>
                  <w:r>
                    <w:rPr>
                      <w:rFonts w:ascii="SVN-Gilroy" w:eastAsia="SVN-Gilroy" w:hAnsi="SVN-Gilroy" w:cs="SVN-Gilroy"/>
                    </w:rPr>
                    <w:t>Dịch vụ Giao dị</w:t>
                  </w:r>
                  <w:r w:rsidR="00D15E44">
                    <w:rPr>
                      <w:rFonts w:ascii="SVN-Gilroy" w:eastAsia="SVN-Gilroy" w:hAnsi="SVN-Gilroy" w:cs="SVN-Gilroy"/>
                    </w:rPr>
                    <w:t>ch qua Email</w:t>
                  </w:r>
                  <w:r>
                    <w:rPr>
                      <w:rFonts w:ascii="SVN-Gilroy" w:eastAsia="SVN-Gilroy" w:hAnsi="SVN-Gilroy" w:cs="SVN-Gilroy"/>
                    </w:rPr>
                    <w:t>/</w:t>
                  </w:r>
                  <w:r w:rsidRPr="00D15E44">
                    <w:rPr>
                      <w:rFonts w:ascii="SVN-Gilroy" w:eastAsia="SVN-Gilroy" w:hAnsi="SVN-Gilroy" w:cs="SVN-Gilroy"/>
                      <w:i/>
                    </w:rPr>
                    <w:t>Email Transaction service.</w:t>
                  </w:r>
                </w:p>
              </w:tc>
            </w:tr>
            <w:tr w:rsidR="00692FC9">
              <w:tc>
                <w:tcPr>
                  <w:tcW w:w="10826" w:type="dxa"/>
                  <w:gridSpan w:val="2"/>
                  <w:shd w:val="clear" w:color="auto" w:fill="auto"/>
                </w:tcPr>
                <w:p w:rsidR="00692FC9" w:rsidRDefault="00692FC9">
                  <w:pPr>
                    <w:tabs>
                      <w:tab w:val="left" w:pos="9900"/>
                    </w:tabs>
                    <w:ind w:left="330" w:right="-634" w:firstLine="90"/>
                    <w:rPr>
                      <w:rFonts w:ascii="Courier New" w:eastAsia="Courier New" w:hAnsi="Courier New" w:cs="Courier New"/>
                    </w:rPr>
                  </w:pPr>
                </w:p>
              </w:tc>
            </w:tr>
          </w:tbl>
          <w:p w:rsidR="00692FC9" w:rsidRDefault="005C7681" w:rsidP="00E56E41">
            <w:pPr>
              <w:tabs>
                <w:tab w:val="left" w:pos="9900"/>
              </w:tabs>
              <w:ind w:right="76"/>
              <w:jc w:val="both"/>
              <w:rPr>
                <w:rFonts w:ascii="SVN-Gilroy" w:eastAsia="SVN-Gilroy" w:hAnsi="SVN-Gilroy" w:cs="SVN-Gilroy"/>
              </w:rPr>
            </w:pPr>
            <w:r>
              <w:rPr>
                <w:rFonts w:ascii="Courier New" w:eastAsia="Courier New" w:hAnsi="Courier New" w:cs="Courier New"/>
              </w:rPr>
              <w:t xml:space="preserve">☐ </w:t>
            </w:r>
            <w:r>
              <w:rPr>
                <w:rFonts w:ascii="SVN-Gilroy" w:eastAsia="SVN-Gilroy" w:hAnsi="SVN-Gilroy" w:cs="SVN-Gilroy"/>
              </w:rPr>
              <w:t>Chấp thuận các dịch vụ đăng ký của Khách hàng nêu ở trên. Chi tiết nội dung xác nhận tại Phần dành cho VPBank theo (các) Phụ lục đính kèm Giấy đề nghị này (nế</w:t>
            </w:r>
            <w:r w:rsidR="00E56E41">
              <w:rPr>
                <w:rFonts w:ascii="SVN-Gilroy" w:eastAsia="SVN-Gilroy" w:hAnsi="SVN-Gilroy" w:cs="SVN-Gilroy"/>
              </w:rPr>
              <w:t>u có)</w:t>
            </w:r>
            <w:r>
              <w:rPr>
                <w:rFonts w:ascii="SVN-Gilroy" w:eastAsia="SVN-Gilroy" w:hAnsi="SVN-Gilroy" w:cs="SVN-Gilroy"/>
              </w:rPr>
              <w:t>/</w:t>
            </w:r>
            <w:r w:rsidRPr="00E56E41">
              <w:rPr>
                <w:rFonts w:ascii="SVN-Gilroy" w:eastAsia="SVN-Gilroy" w:hAnsi="SVN-Gilroy" w:cs="SVN-Gilroy"/>
                <w:i/>
              </w:rPr>
              <w:t xml:space="preserve">Approval of the Customer's registered services mentioned above. Details of confirmation in the Section for VPBank according to the </w:t>
            </w:r>
            <w:proofErr w:type="gramStart"/>
            <w:r w:rsidRPr="00E56E41">
              <w:rPr>
                <w:rFonts w:ascii="SVN-Gilroy" w:eastAsia="SVN-Gilroy" w:hAnsi="SVN-Gilroy" w:cs="SVN-Gilroy"/>
                <w:i/>
              </w:rPr>
              <w:t>Appendix(</w:t>
            </w:r>
            <w:proofErr w:type="gramEnd"/>
            <w:r w:rsidRPr="00E56E41">
              <w:rPr>
                <w:rFonts w:ascii="SVN-Gilroy" w:eastAsia="SVN-Gilroy" w:hAnsi="SVN-Gilroy" w:cs="SVN-Gilroy"/>
                <w:i/>
              </w:rPr>
              <w:t>es) attached to this Application Form (if any).</w:t>
            </w:r>
          </w:p>
        </w:tc>
      </w:tr>
      <w:tr w:rsidR="00692FC9">
        <w:trPr>
          <w:trHeight w:val="371"/>
        </w:trPr>
        <w:tc>
          <w:tcPr>
            <w:tcW w:w="11057" w:type="dxa"/>
            <w:gridSpan w:val="2"/>
            <w:shd w:val="clear" w:color="auto" w:fill="auto"/>
            <w:vAlign w:val="center"/>
          </w:tcPr>
          <w:p w:rsidR="00692FC9" w:rsidRDefault="00692FC9">
            <w:pPr>
              <w:widowControl w:val="0"/>
              <w:pBdr>
                <w:top w:val="nil"/>
                <w:left w:val="nil"/>
                <w:bottom w:val="nil"/>
                <w:right w:val="nil"/>
                <w:between w:val="nil"/>
              </w:pBdr>
              <w:spacing w:line="276" w:lineRule="auto"/>
              <w:rPr>
                <w:rFonts w:ascii="SVN-Gilroy" w:eastAsia="SVN-Gilroy" w:hAnsi="SVN-Gilroy" w:cs="SVN-Gilroy"/>
              </w:rPr>
            </w:pPr>
          </w:p>
          <w:tbl>
            <w:tblPr>
              <w:tblStyle w:val="a4"/>
              <w:tblW w:w="22194" w:type="dxa"/>
              <w:tblLayout w:type="fixed"/>
              <w:tblLook w:val="0400" w:firstRow="0" w:lastRow="0" w:firstColumn="0" w:lastColumn="0" w:noHBand="0" w:noVBand="1"/>
            </w:tblPr>
            <w:tblGrid>
              <w:gridCol w:w="5274"/>
              <w:gridCol w:w="5640"/>
              <w:gridCol w:w="5640"/>
              <w:gridCol w:w="5640"/>
            </w:tblGrid>
            <w:tr w:rsidR="00692FC9">
              <w:tc>
                <w:tcPr>
                  <w:tcW w:w="5274" w:type="dxa"/>
                  <w:shd w:val="clear" w:color="auto" w:fill="auto"/>
                </w:tcPr>
                <w:p w:rsidR="00692FC9" w:rsidRDefault="00692FC9">
                  <w:pPr>
                    <w:tabs>
                      <w:tab w:val="left" w:pos="9900"/>
                    </w:tabs>
                    <w:spacing w:before="60"/>
                    <w:ind w:right="-108"/>
                    <w:rPr>
                      <w:rFonts w:ascii="SVN-Gilroy" w:eastAsia="SVN-Gilroy" w:hAnsi="SVN-Gilroy" w:cs="SVN-Gilroy"/>
                      <w:b/>
                    </w:rPr>
                  </w:pPr>
                </w:p>
              </w:tc>
              <w:tc>
                <w:tcPr>
                  <w:tcW w:w="5640" w:type="dxa"/>
                  <w:shd w:val="clear" w:color="auto" w:fill="auto"/>
                </w:tcPr>
                <w:p w:rsidR="00692FC9" w:rsidRDefault="005C7681">
                  <w:pPr>
                    <w:tabs>
                      <w:tab w:val="left" w:pos="9900"/>
                    </w:tabs>
                    <w:spacing w:before="60"/>
                    <w:ind w:right="-108"/>
                    <w:jc w:val="right"/>
                    <w:rPr>
                      <w:rFonts w:ascii="SVN-Gilroy" w:eastAsia="SVN-Gilroy" w:hAnsi="SVN-Gilroy" w:cs="SVN-Gilroy"/>
                      <w:i/>
                    </w:rPr>
                  </w:pPr>
                  <w:r>
                    <w:rPr>
                      <w:rFonts w:ascii="SVN-Gilroy" w:eastAsia="SVN-Gilroy" w:hAnsi="SVN-Gilroy" w:cs="SVN-Gilroy"/>
                      <w:i/>
                    </w:rPr>
                    <w:t>……………ngày …………tháng ………….năm……….</w:t>
                  </w:r>
                </w:p>
                <w:p w:rsidR="00692FC9" w:rsidRDefault="005C7681">
                  <w:pPr>
                    <w:tabs>
                      <w:tab w:val="left" w:pos="9900"/>
                    </w:tabs>
                    <w:spacing w:before="60"/>
                    <w:ind w:right="-108"/>
                    <w:jc w:val="right"/>
                    <w:rPr>
                      <w:rFonts w:ascii="SVN-Gilroy" w:eastAsia="SVN-Gilroy" w:hAnsi="SVN-Gilroy" w:cs="SVN-Gilroy"/>
                      <w:i/>
                    </w:rPr>
                  </w:pPr>
                  <w:r>
                    <w:rPr>
                      <w:rFonts w:ascii="SVN-Gilroy" w:eastAsia="SVN-Gilroy" w:hAnsi="SVN-Gilroy" w:cs="SVN-Gilroy"/>
                      <w:i/>
                    </w:rPr>
                    <w:t>……………date …………month ………….year……….</w:t>
                  </w:r>
                </w:p>
              </w:tc>
              <w:tc>
                <w:tcPr>
                  <w:tcW w:w="5640" w:type="dxa"/>
                  <w:shd w:val="clear" w:color="auto" w:fill="auto"/>
                </w:tcPr>
                <w:p w:rsidR="00692FC9" w:rsidRDefault="00692FC9">
                  <w:pPr>
                    <w:tabs>
                      <w:tab w:val="left" w:pos="9900"/>
                    </w:tabs>
                    <w:spacing w:before="60"/>
                    <w:ind w:right="-108"/>
                    <w:jc w:val="right"/>
                    <w:rPr>
                      <w:rFonts w:ascii="SVN-Gilroy" w:eastAsia="SVN-Gilroy" w:hAnsi="SVN-Gilroy" w:cs="SVN-Gilroy"/>
                      <w:i/>
                    </w:rPr>
                  </w:pPr>
                </w:p>
              </w:tc>
              <w:tc>
                <w:tcPr>
                  <w:tcW w:w="5640" w:type="dxa"/>
                  <w:shd w:val="clear" w:color="auto" w:fill="auto"/>
                </w:tcPr>
                <w:p w:rsidR="00692FC9" w:rsidRDefault="00692FC9">
                  <w:pPr>
                    <w:tabs>
                      <w:tab w:val="left" w:pos="9900"/>
                    </w:tabs>
                    <w:spacing w:before="60"/>
                    <w:ind w:right="-108"/>
                    <w:jc w:val="right"/>
                    <w:rPr>
                      <w:rFonts w:ascii="SVN-Gilroy" w:eastAsia="SVN-Gilroy" w:hAnsi="SVN-Gilroy" w:cs="SVN-Gilroy"/>
                      <w:i/>
                    </w:rPr>
                  </w:pPr>
                </w:p>
              </w:tc>
            </w:tr>
            <w:tr w:rsidR="00692FC9">
              <w:trPr>
                <w:trHeight w:val="2593"/>
              </w:trPr>
              <w:tc>
                <w:tcPr>
                  <w:tcW w:w="5274" w:type="dxa"/>
                  <w:shd w:val="clear" w:color="auto" w:fill="auto"/>
                </w:tcPr>
                <w:p w:rsidR="00692FC9" w:rsidRDefault="005C7681">
                  <w:pPr>
                    <w:tabs>
                      <w:tab w:val="left" w:pos="9900"/>
                    </w:tabs>
                    <w:spacing w:before="60"/>
                    <w:ind w:right="-108"/>
                    <w:jc w:val="center"/>
                    <w:rPr>
                      <w:rFonts w:ascii="SVN-Gilroy" w:eastAsia="SVN-Gilroy" w:hAnsi="SVN-Gilroy" w:cs="SVN-Gilroy"/>
                      <w:b/>
                      <w:sz w:val="22"/>
                      <w:szCs w:val="22"/>
                    </w:rPr>
                  </w:pPr>
                  <w:r>
                    <w:rPr>
                      <w:rFonts w:ascii="SVN-Gilroy" w:eastAsia="SVN-Gilroy" w:hAnsi="SVN-Gilroy" w:cs="SVN-Gilroy"/>
                      <w:b/>
                      <w:sz w:val="22"/>
                      <w:szCs w:val="22"/>
                    </w:rPr>
                    <w:lastRenderedPageBreak/>
                    <w:t>Chuyên viên dịch vụ Khách hàng/CB QHKH</w:t>
                  </w:r>
                </w:p>
                <w:p w:rsidR="00692FC9" w:rsidRPr="00E56E41" w:rsidRDefault="005C7681">
                  <w:pPr>
                    <w:tabs>
                      <w:tab w:val="left" w:pos="9900"/>
                    </w:tabs>
                    <w:spacing w:before="60"/>
                    <w:ind w:right="-108"/>
                    <w:jc w:val="center"/>
                    <w:rPr>
                      <w:rFonts w:ascii="SVN-Gilroy" w:eastAsia="SVN-Gilroy" w:hAnsi="SVN-Gilroy" w:cs="SVN-Gilroy"/>
                      <w:b/>
                      <w:i/>
                      <w:sz w:val="22"/>
                      <w:szCs w:val="22"/>
                    </w:rPr>
                  </w:pPr>
                  <w:r w:rsidRPr="00E56E41">
                    <w:rPr>
                      <w:rFonts w:ascii="SVN-Gilroy" w:eastAsia="SVN-Gilroy" w:hAnsi="SVN-Gilroy" w:cs="SVN-Gilroy"/>
                      <w:b/>
                      <w:i/>
                      <w:sz w:val="22"/>
                      <w:szCs w:val="22"/>
                    </w:rPr>
                    <w:t>Customer Service Specialist/Customer Relationship Officer</w:t>
                  </w:r>
                </w:p>
                <w:p w:rsidR="00692FC9" w:rsidRDefault="005C7681">
                  <w:pPr>
                    <w:tabs>
                      <w:tab w:val="left" w:pos="9900"/>
                    </w:tabs>
                    <w:spacing w:before="60"/>
                    <w:ind w:right="-108"/>
                    <w:jc w:val="center"/>
                    <w:rPr>
                      <w:rFonts w:ascii="SVN-Gilroy" w:eastAsia="SVN-Gilroy" w:hAnsi="SVN-Gilroy" w:cs="SVN-Gilroy"/>
                      <w:i/>
                      <w:sz w:val="22"/>
                      <w:szCs w:val="22"/>
                    </w:rPr>
                  </w:pPr>
                  <w:r>
                    <w:rPr>
                      <w:rFonts w:ascii="SVN-Gilroy" w:eastAsia="SVN-Gilroy" w:hAnsi="SVN-Gilroy" w:cs="SVN-Gilroy"/>
                      <w:i/>
                      <w:sz w:val="22"/>
                      <w:szCs w:val="22"/>
                    </w:rPr>
                    <w:t>(Ký và ghi rõ họ tên)/(Sign and full name)</w:t>
                  </w:r>
                </w:p>
              </w:tc>
              <w:tc>
                <w:tcPr>
                  <w:tcW w:w="5640" w:type="dxa"/>
                  <w:shd w:val="clear" w:color="auto" w:fill="auto"/>
                </w:tcPr>
                <w:p w:rsidR="00692FC9" w:rsidRDefault="005C7681">
                  <w:pPr>
                    <w:tabs>
                      <w:tab w:val="left" w:pos="9900"/>
                    </w:tabs>
                    <w:spacing w:before="60"/>
                    <w:ind w:right="-108"/>
                    <w:jc w:val="center"/>
                    <w:rPr>
                      <w:rFonts w:ascii="SVN-Gilroy" w:eastAsia="SVN-Gilroy" w:hAnsi="SVN-Gilroy" w:cs="SVN-Gilroy"/>
                      <w:b/>
                      <w:sz w:val="22"/>
                      <w:szCs w:val="22"/>
                    </w:rPr>
                  </w:pPr>
                  <w:r>
                    <w:rPr>
                      <w:rFonts w:ascii="SVN-Gilroy" w:eastAsia="SVN-Gilroy" w:hAnsi="SVN-Gilroy" w:cs="SVN-Gilroy"/>
                      <w:b/>
                      <w:sz w:val="22"/>
                      <w:szCs w:val="22"/>
                    </w:rPr>
                    <w:t>Lãnh đạo DVKH/Lãnh đạo ĐVKD</w:t>
                  </w:r>
                </w:p>
                <w:p w:rsidR="00692FC9" w:rsidRPr="00E56E41" w:rsidRDefault="005C7681">
                  <w:pPr>
                    <w:tabs>
                      <w:tab w:val="left" w:pos="9900"/>
                    </w:tabs>
                    <w:spacing w:before="60"/>
                    <w:ind w:right="-108"/>
                    <w:jc w:val="center"/>
                    <w:rPr>
                      <w:rFonts w:ascii="SVN-Gilroy" w:eastAsia="SVN-Gilroy" w:hAnsi="SVN-Gilroy" w:cs="SVN-Gilroy"/>
                      <w:b/>
                      <w:i/>
                      <w:sz w:val="22"/>
                      <w:szCs w:val="22"/>
                    </w:rPr>
                  </w:pPr>
                  <w:r w:rsidRPr="00E56E41">
                    <w:rPr>
                      <w:rFonts w:ascii="SVN-Gilroy" w:eastAsia="SVN-Gilroy" w:hAnsi="SVN-Gilroy" w:cs="SVN-Gilroy"/>
                      <w:b/>
                      <w:i/>
                      <w:sz w:val="22"/>
                      <w:szCs w:val="22"/>
                    </w:rPr>
                    <w:t>Head of Customer Service/Head of Business Unit</w:t>
                  </w:r>
                </w:p>
                <w:p w:rsidR="00692FC9" w:rsidRDefault="005C7681">
                  <w:pPr>
                    <w:tabs>
                      <w:tab w:val="left" w:pos="9900"/>
                    </w:tabs>
                    <w:spacing w:before="60"/>
                    <w:ind w:right="-108"/>
                    <w:jc w:val="center"/>
                    <w:rPr>
                      <w:rFonts w:ascii="SVN-Gilroy" w:eastAsia="SVN-Gilroy" w:hAnsi="SVN-Gilroy" w:cs="SVN-Gilroy"/>
                      <w:sz w:val="22"/>
                      <w:szCs w:val="22"/>
                    </w:rPr>
                  </w:pPr>
                  <w:r>
                    <w:rPr>
                      <w:rFonts w:ascii="SVN-Gilroy" w:eastAsia="SVN-Gilroy" w:hAnsi="SVN-Gilroy" w:cs="SVN-Gilroy"/>
                      <w:i/>
                      <w:sz w:val="22"/>
                      <w:szCs w:val="22"/>
                    </w:rPr>
                    <w:t>(Ký và ghi rõ họ tên)/(Sign and full name)</w:t>
                  </w:r>
                </w:p>
              </w:tc>
              <w:tc>
                <w:tcPr>
                  <w:tcW w:w="5640" w:type="dxa"/>
                  <w:shd w:val="clear" w:color="auto" w:fill="auto"/>
                </w:tcPr>
                <w:p w:rsidR="00692FC9" w:rsidRDefault="00692FC9">
                  <w:pPr>
                    <w:tabs>
                      <w:tab w:val="left" w:pos="9900"/>
                    </w:tabs>
                    <w:spacing w:before="60"/>
                    <w:ind w:right="-108"/>
                    <w:jc w:val="center"/>
                    <w:rPr>
                      <w:rFonts w:ascii="SVN-Gilroy" w:eastAsia="SVN-Gilroy" w:hAnsi="SVN-Gilroy" w:cs="SVN-Gilroy"/>
                    </w:rPr>
                  </w:pPr>
                </w:p>
              </w:tc>
              <w:tc>
                <w:tcPr>
                  <w:tcW w:w="5640" w:type="dxa"/>
                  <w:shd w:val="clear" w:color="auto" w:fill="auto"/>
                </w:tcPr>
                <w:p w:rsidR="00692FC9" w:rsidRDefault="00692FC9">
                  <w:pPr>
                    <w:tabs>
                      <w:tab w:val="left" w:pos="9900"/>
                    </w:tabs>
                    <w:spacing w:before="60"/>
                    <w:ind w:right="-108"/>
                    <w:jc w:val="center"/>
                    <w:rPr>
                      <w:rFonts w:ascii="SVN-Gilroy" w:eastAsia="SVN-Gilroy" w:hAnsi="SVN-Gilroy" w:cs="SVN-Gilroy"/>
                    </w:rPr>
                  </w:pPr>
                </w:p>
              </w:tc>
            </w:tr>
          </w:tbl>
          <w:p w:rsidR="00692FC9" w:rsidRDefault="00692FC9">
            <w:pPr>
              <w:tabs>
                <w:tab w:val="left" w:pos="9900"/>
              </w:tabs>
              <w:spacing w:before="60"/>
              <w:ind w:right="-108"/>
              <w:rPr>
                <w:rFonts w:ascii="SVN-Gilroy" w:eastAsia="SVN-Gilroy" w:hAnsi="SVN-Gilroy" w:cs="SVN-Gilroy"/>
              </w:rPr>
            </w:pPr>
          </w:p>
        </w:tc>
      </w:tr>
    </w:tbl>
    <w:p w:rsidR="00692FC9" w:rsidRDefault="005C7681">
      <w:pPr>
        <w:jc w:val="center"/>
        <w:rPr>
          <w:rFonts w:ascii="SVN-Gilroy" w:eastAsia="SVN-Gilroy" w:hAnsi="SVN-Gilroy" w:cs="SVN-Gilroy"/>
          <w:b/>
        </w:rPr>
      </w:pPr>
      <w:r>
        <w:lastRenderedPageBreak/>
        <w:br w:type="page"/>
      </w:r>
      <w:r>
        <w:rPr>
          <w:rFonts w:ascii="SVN-Gilroy" w:eastAsia="SVN-Gilroy" w:hAnsi="SVN-Gilroy" w:cs="SVN-Gilroy"/>
          <w:b/>
        </w:rPr>
        <w:lastRenderedPageBreak/>
        <w:t>HƯỚNG DẪN SỬ DỤNG MẪU BIỂU</w:t>
      </w:r>
    </w:p>
    <w:p w:rsidR="00692FC9" w:rsidRPr="00E56E41" w:rsidRDefault="005C7681">
      <w:pPr>
        <w:jc w:val="center"/>
        <w:rPr>
          <w:rFonts w:ascii="SVN-Gilroy" w:eastAsia="SVN-Gilroy" w:hAnsi="SVN-Gilroy" w:cs="SVN-Gilroy"/>
          <w:b/>
          <w:i/>
        </w:rPr>
      </w:pPr>
      <w:r w:rsidRPr="00E56E41">
        <w:rPr>
          <w:rFonts w:ascii="SVN-Gilroy" w:eastAsia="SVN-Gilroy" w:hAnsi="SVN-Gilroy" w:cs="SVN-Gilroy"/>
          <w:b/>
          <w:i/>
        </w:rPr>
        <w:t>INSTRUCTIONS FOR USING THE FORM</w:t>
      </w:r>
    </w:p>
    <w:p w:rsidR="00692FC9" w:rsidRDefault="00692FC9">
      <w:pPr>
        <w:rPr>
          <w:rFonts w:ascii="SVN-Gilroy" w:eastAsia="SVN-Gilroy" w:hAnsi="SVN-Gilroy" w:cs="SVN-Gilroy"/>
          <w:b/>
        </w:rPr>
      </w:pPr>
    </w:p>
    <w:p w:rsidR="00692FC9" w:rsidRDefault="005C7681">
      <w:pPr>
        <w:numPr>
          <w:ilvl w:val="0"/>
          <w:numId w:val="12"/>
        </w:numPr>
        <w:spacing w:before="60" w:after="60"/>
        <w:ind w:left="360" w:hanging="360"/>
        <w:rPr>
          <w:rFonts w:ascii="SVN-Gilroy" w:eastAsia="SVN-Gilroy" w:hAnsi="SVN-Gilroy" w:cs="SVN-Gilroy"/>
          <w:b/>
        </w:rPr>
      </w:pPr>
      <w:r>
        <w:rPr>
          <w:rFonts w:ascii="SVN-Gilroy" w:eastAsia="SVN-Gilroy" w:hAnsi="SVN-Gilroy" w:cs="SVN-Gilroy"/>
          <w:b/>
        </w:rPr>
        <w:t>Trường hợp áp dụng mẫu biểu/</w:t>
      </w:r>
      <w:r w:rsidRPr="00E56E41">
        <w:rPr>
          <w:rFonts w:ascii="SVN-Gilroy" w:eastAsia="SVN-Gilroy" w:hAnsi="SVN-Gilroy" w:cs="SVN-Gilroy"/>
          <w:b/>
          <w:i/>
        </w:rPr>
        <w:t>Cases for applying the form</w:t>
      </w:r>
    </w:p>
    <w:p w:rsidR="00692FC9" w:rsidRDefault="005C7681">
      <w:pPr>
        <w:numPr>
          <w:ilvl w:val="0"/>
          <w:numId w:val="7"/>
        </w:numPr>
        <w:ind w:left="360"/>
        <w:jc w:val="both"/>
        <w:rPr>
          <w:rFonts w:ascii="SVN-Gilroy" w:eastAsia="SVN-Gilroy" w:hAnsi="SVN-Gilroy" w:cs="SVN-Gilroy"/>
        </w:rPr>
      </w:pPr>
      <w:bookmarkStart w:id="2" w:name="_heading=h.30j0zll" w:colFirst="0" w:colLast="0"/>
      <w:bookmarkEnd w:id="2"/>
      <w:r>
        <w:rPr>
          <w:rFonts w:ascii="SVN-Gilroy" w:eastAsia="SVN-Gilroy" w:hAnsi="SVN-Gilroy" w:cs="SVN-Gilroy"/>
        </w:rPr>
        <w:t>Áp dụng đối với Khách hàng đã có TKTT/TKTT</w:t>
      </w:r>
      <w:sdt>
        <w:sdtPr>
          <w:tag w:val="goog_rdk_26"/>
          <w:id w:val="643241940"/>
        </w:sdtPr>
        <w:sdtEndPr/>
        <w:sdtContent>
          <w:r>
            <w:rPr>
              <w:rFonts w:ascii="SVN-Gilroy" w:eastAsia="SVN-Gilroy" w:hAnsi="SVN-Gilroy" w:cs="SVN-Gilroy"/>
            </w:rPr>
            <w:t xml:space="preserve"> </w:t>
          </w:r>
        </w:sdtContent>
      </w:sdt>
      <w:sdt>
        <w:sdtPr>
          <w:tag w:val="goog_rdk_27"/>
          <w:id w:val="2068679629"/>
          <w:showingPlcHdr/>
        </w:sdtPr>
        <w:sdtEndPr/>
        <w:sdtContent>
          <w:r w:rsidR="00F803ED">
            <w:t xml:space="preserve">     </w:t>
          </w:r>
        </w:sdtContent>
      </w:sdt>
      <w:r>
        <w:rPr>
          <w:rFonts w:ascii="SVN-Gilroy" w:eastAsia="SVN-Gilroy" w:hAnsi="SVN-Gilroy" w:cs="SVN-Gilroy"/>
        </w:rPr>
        <w:t>chung tại VPBank, có nhu cầu đăng ký sử dụng một hoặc nhiều dịch vụ được liệt kê tại mục 2 – Phần A của mẫu biể</w:t>
      </w:r>
      <w:r w:rsidR="00E56E41">
        <w:rPr>
          <w:rFonts w:ascii="SVN-Gilroy" w:eastAsia="SVN-Gilroy" w:hAnsi="SVN-Gilroy" w:cs="SVN-Gilroy"/>
        </w:rPr>
        <w:t>u này</w:t>
      </w:r>
      <w:r>
        <w:rPr>
          <w:rFonts w:ascii="SVN-Gilroy" w:eastAsia="SVN-Gilroy" w:hAnsi="SVN-Gilroy" w:cs="SVN-Gilroy"/>
        </w:rPr>
        <w:t>/</w:t>
      </w:r>
      <w:r w:rsidRPr="00E56E41">
        <w:rPr>
          <w:rFonts w:ascii="SVN-Gilroy" w:eastAsia="SVN-Gilroy" w:hAnsi="SVN-Gilroy" w:cs="SVN-Gilroy"/>
          <w:i/>
        </w:rPr>
        <w:t>Applicable to Customers who already have a Current Account/Joint Current Account at VPBank, and need to register for one or more services listed in section 2 -- Part A of this form</w:t>
      </w:r>
      <w:r>
        <w:rPr>
          <w:rFonts w:ascii="SVN-Gilroy" w:eastAsia="SVN-Gilroy" w:hAnsi="SVN-Gilroy" w:cs="SVN-Gilroy"/>
        </w:rPr>
        <w:t>.</w:t>
      </w:r>
    </w:p>
    <w:p w:rsidR="00692FC9" w:rsidRPr="00E56E41" w:rsidRDefault="005C7681">
      <w:pPr>
        <w:numPr>
          <w:ilvl w:val="0"/>
          <w:numId w:val="7"/>
        </w:numPr>
        <w:ind w:left="360"/>
        <w:jc w:val="both"/>
        <w:rPr>
          <w:rFonts w:ascii="SVN-Gilroy" w:eastAsia="SVN-Gilroy" w:hAnsi="SVN-Gilroy" w:cs="SVN-Gilroy"/>
          <w:i/>
        </w:rPr>
      </w:pPr>
      <w:r>
        <w:rPr>
          <w:rFonts w:ascii="SVN-Gilroy" w:eastAsia="SVN-Gilroy" w:hAnsi="SVN-Gilroy" w:cs="SVN-Gilroy"/>
        </w:rPr>
        <w:t>Áp dụng đối với Khách hàng là Định chế tài chính và Định chế tài chính phi ngân hàng CHƯA có TKTT tại VPBank có nhu cầu đăng ký thay đổi/chấm dứt sử dụng dịch vụ giao dịch qua fax đã đăng ký tạ</w:t>
      </w:r>
      <w:r w:rsidR="00E56E41">
        <w:rPr>
          <w:rFonts w:ascii="SVN-Gilroy" w:eastAsia="SVN-Gilroy" w:hAnsi="SVN-Gilroy" w:cs="SVN-Gilroy"/>
        </w:rPr>
        <w:t>i VPBank</w:t>
      </w:r>
      <w:r>
        <w:rPr>
          <w:rFonts w:ascii="SVN-Gilroy" w:eastAsia="SVN-Gilroy" w:hAnsi="SVN-Gilroy" w:cs="SVN-Gilroy"/>
        </w:rPr>
        <w:t>/</w:t>
      </w:r>
      <w:r w:rsidRPr="00E56E41">
        <w:rPr>
          <w:rFonts w:ascii="SVN-Gilroy" w:eastAsia="SVN-Gilroy" w:hAnsi="SVN-Gilroy" w:cs="SVN-Gilroy"/>
          <w:i/>
        </w:rPr>
        <w:t>Applicable to Customers who are Financial Institutions and Non-bank Financial Institutions who DO NOT HAVE a Current Account at VPBank and need to register to change/terminate the use of fax transaction services already registered at VPBank.</w:t>
      </w:r>
    </w:p>
    <w:p w:rsidR="00692FC9" w:rsidRDefault="005C7681">
      <w:pPr>
        <w:numPr>
          <w:ilvl w:val="0"/>
          <w:numId w:val="12"/>
        </w:numPr>
        <w:spacing w:before="60" w:after="60"/>
        <w:ind w:left="360" w:hanging="360"/>
        <w:rPr>
          <w:rFonts w:ascii="SVN-Gilroy" w:eastAsia="SVN-Gilroy" w:hAnsi="SVN-Gilroy" w:cs="SVN-Gilroy"/>
          <w:b/>
        </w:rPr>
      </w:pPr>
      <w:r>
        <w:rPr>
          <w:rFonts w:ascii="SVN-Gilroy" w:eastAsia="SVN-Gilroy" w:hAnsi="SVN-Gilroy" w:cs="SVN-Gilroy"/>
          <w:b/>
        </w:rPr>
        <w:t>Hướng dẫn sử dụng mẫu biểu/</w:t>
      </w:r>
      <w:r w:rsidRPr="00E56E41">
        <w:rPr>
          <w:rFonts w:ascii="SVN-Gilroy" w:eastAsia="SVN-Gilroy" w:hAnsi="SVN-Gilroy" w:cs="SVN-Gilroy"/>
          <w:b/>
          <w:i/>
        </w:rPr>
        <w:t>Instructions for using the form</w:t>
      </w:r>
    </w:p>
    <w:p w:rsidR="00692FC9" w:rsidRDefault="005C7681">
      <w:pPr>
        <w:numPr>
          <w:ilvl w:val="0"/>
          <w:numId w:val="1"/>
        </w:numPr>
        <w:ind w:left="360"/>
        <w:rPr>
          <w:rFonts w:ascii="SVN-Gilroy" w:eastAsia="SVN-Gilroy" w:hAnsi="SVN-Gilroy" w:cs="SVN-Gilroy"/>
          <w:b/>
          <w:i/>
        </w:rPr>
      </w:pPr>
      <w:r>
        <w:rPr>
          <w:rFonts w:ascii="SVN-Gilroy" w:eastAsia="SVN-Gilroy" w:hAnsi="SVN-Gilroy" w:cs="SVN-Gilroy"/>
          <w:b/>
          <w:i/>
        </w:rPr>
        <w:t>Hướng dẫn đính kèm Phụ lục tương ứng với nhu cầu của Khách hàng/Instructions for attaching Appendices corresponding to Customer needs</w:t>
      </w:r>
    </w:p>
    <w:p w:rsidR="00692FC9" w:rsidRDefault="005C7681">
      <w:pPr>
        <w:numPr>
          <w:ilvl w:val="0"/>
          <w:numId w:val="3"/>
        </w:numPr>
        <w:ind w:left="360"/>
        <w:jc w:val="both"/>
        <w:rPr>
          <w:rFonts w:ascii="SVN-Gilroy" w:eastAsia="SVN-Gilroy" w:hAnsi="SVN-Gilroy" w:cs="SVN-Gilroy"/>
        </w:rPr>
      </w:pPr>
      <w:r>
        <w:rPr>
          <w:rFonts w:ascii="SVN-Gilroy" w:eastAsia="SVN-Gilroy" w:hAnsi="SVN-Gilroy" w:cs="SVN-Gilroy"/>
        </w:rPr>
        <w:t xml:space="preserve">Tùy từng nhu cầu đăng ký sử dụng dịch vụ, Đơn vị hướng dẫn Khách hàng kê khai thông tin tại </w:t>
      </w:r>
      <w:r>
        <w:rPr>
          <w:rFonts w:ascii="SVN-Gilroy" w:eastAsia="SVN-Gilroy" w:hAnsi="SVN-Gilroy" w:cs="SVN-Gilroy"/>
          <w:i/>
        </w:rPr>
        <w:t>Giấy đề nghị đăng ký dịch vụ</w:t>
      </w:r>
      <w:r>
        <w:rPr>
          <w:rFonts w:ascii="SVN-Gilroy" w:eastAsia="SVN-Gilroy" w:hAnsi="SVN-Gilroy" w:cs="SVN-Gilroy"/>
        </w:rPr>
        <w:t xml:space="preserve"> và đính kèm một hoặc nhiều phụ lục tương ứng với nhu cầu Khách hàng đăng ký (nếu có)/</w:t>
      </w:r>
      <w:r w:rsidRPr="00E56E41">
        <w:rPr>
          <w:rFonts w:ascii="SVN-Gilroy" w:eastAsia="SVN-Gilroy" w:hAnsi="SVN-Gilroy" w:cs="SVN-Gilroy"/>
          <w:i/>
        </w:rPr>
        <w:t>Depending on each service registration need, the Unit guides the Customer to declare information in the Service Registration Application Form and attach one or more appendices corresponding to the Customer's registration needs (if any)</w:t>
      </w:r>
      <w:r>
        <w:rPr>
          <w:rFonts w:ascii="SVN-Gilroy" w:eastAsia="SVN-Gilroy" w:hAnsi="SVN-Gilroy" w:cs="SVN-Gilroy"/>
        </w:rPr>
        <w:t>.</w:t>
      </w:r>
    </w:p>
    <w:p w:rsidR="00692FC9" w:rsidRPr="00E56E41" w:rsidRDefault="005C7681">
      <w:pPr>
        <w:numPr>
          <w:ilvl w:val="0"/>
          <w:numId w:val="3"/>
        </w:numPr>
        <w:ind w:left="360"/>
        <w:jc w:val="both"/>
        <w:rPr>
          <w:rFonts w:ascii="SVN-Gilroy" w:eastAsia="SVN-Gilroy" w:hAnsi="SVN-Gilroy" w:cs="SVN-Gilroy"/>
          <w:i/>
        </w:rPr>
      </w:pPr>
      <w:r>
        <w:rPr>
          <w:rFonts w:ascii="SVN-Gilroy" w:eastAsia="SVN-Gilroy" w:hAnsi="SVN-Gilroy" w:cs="SVN-Gilroy"/>
        </w:rPr>
        <w:t xml:space="preserve">Đơn vị hướng dẫn Khách hàng ghi đầy đủ tên Phụ lục đính kèm Giấy đề nghị đăng ký dịch vụ tại Mục 2 Phần </w:t>
      </w:r>
      <w:proofErr w:type="gramStart"/>
      <w:r>
        <w:rPr>
          <w:rFonts w:ascii="SVN-Gilroy" w:eastAsia="SVN-Gilroy" w:hAnsi="SVN-Gilroy" w:cs="SVN-Gilroy"/>
        </w:rPr>
        <w:t>A</w:t>
      </w:r>
      <w:proofErr w:type="gramEnd"/>
      <w:r>
        <w:rPr>
          <w:rFonts w:ascii="SVN-Gilroy" w:eastAsia="SVN-Gilroy" w:hAnsi="SVN-Gilroy" w:cs="SVN-Gilroy"/>
        </w:rPr>
        <w:t xml:space="preserve"> (trường hợp không có Phụ lục đính kèm, Khách hàng gạch chéo phần nội dung tên Phụ lục). Danh sách các Phụ lụ</w:t>
      </w:r>
      <w:r w:rsidR="00E56E41">
        <w:rPr>
          <w:rFonts w:ascii="SVN-Gilroy" w:eastAsia="SVN-Gilroy" w:hAnsi="SVN-Gilroy" w:cs="SVN-Gilroy"/>
        </w:rPr>
        <w:t>c như sau</w:t>
      </w:r>
      <w:r>
        <w:rPr>
          <w:rFonts w:ascii="SVN-Gilroy" w:eastAsia="SVN-Gilroy" w:hAnsi="SVN-Gilroy" w:cs="SVN-Gilroy"/>
        </w:rPr>
        <w:t>/</w:t>
      </w:r>
      <w:r w:rsidRPr="00E56E41">
        <w:rPr>
          <w:rFonts w:ascii="SVN-Gilroy" w:eastAsia="SVN-Gilroy" w:hAnsi="SVN-Gilroy" w:cs="SVN-Gilroy"/>
          <w:i/>
        </w:rPr>
        <w:t>The Unit guides the Customer to fully write the name of the Appendix attached to the Service Registration Application Form in Section 2 Part A (in case there is no attached Appendix, the Customer crosses out the Appendix name content). The list of Appendices is as follows:</w:t>
      </w:r>
    </w:p>
    <w:sdt>
      <w:sdtPr>
        <w:tag w:val="goog_rdk_101"/>
        <w:id w:val="-1964189392"/>
      </w:sdtPr>
      <w:sdtEndPr/>
      <w:sdtContent>
        <w:tbl>
          <w:tblPr>
            <w:tblStyle w:val="a5"/>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19"/>
          </w:tblGrid>
          <w:sdt>
            <w:sdtPr>
              <w:tag w:val="goog_rdk_28"/>
              <w:id w:val="-2028630377"/>
            </w:sdtPr>
            <w:sdtEndPr/>
            <w:sdtContent>
              <w:tr w:rsidR="00692FC9" w:rsidTr="00F803ED">
                <w:sdt>
                  <w:sdtPr>
                    <w:tag w:val="goog_rdk_29"/>
                    <w:id w:val="-2016526433"/>
                  </w:sdtPr>
                  <w:sdtEndPr/>
                  <w:sdtContent>
                    <w:tc>
                      <w:tcPr>
                        <w:tcW w:w="4819" w:type="dxa"/>
                        <w:shd w:val="clear" w:color="auto" w:fill="auto"/>
                      </w:tcPr>
                      <w:p w:rsidR="00692FC9" w:rsidRDefault="005C7681">
                        <w:pPr>
                          <w:jc w:val="center"/>
                          <w:rPr>
                            <w:rFonts w:ascii="SVN-Gilroy" w:eastAsia="SVN-Gilroy" w:hAnsi="SVN-Gilroy" w:cs="SVN-Gilroy"/>
                            <w:b/>
                          </w:rPr>
                        </w:pPr>
                        <w:r>
                          <w:rPr>
                            <w:rFonts w:ascii="SVN-Gilroy" w:eastAsia="SVN-Gilroy" w:hAnsi="SVN-Gilroy" w:cs="SVN-Gilroy"/>
                            <w:b/>
                          </w:rPr>
                          <w:t>Nhu cầu đăng ký dịch vụ/</w:t>
                        </w:r>
                        <w:r w:rsidRPr="00E56E41">
                          <w:rPr>
                            <w:rFonts w:ascii="SVN-Gilroy" w:eastAsia="SVN-Gilroy" w:hAnsi="SVN-Gilroy" w:cs="SVN-Gilroy"/>
                            <w:b/>
                            <w:i/>
                          </w:rPr>
                          <w:t>Service Registration Need</w:t>
                        </w:r>
                      </w:p>
                    </w:tc>
                  </w:sdtContent>
                </w:sdt>
                <w:sdt>
                  <w:sdtPr>
                    <w:tag w:val="goog_rdk_30"/>
                    <w:id w:val="156274946"/>
                  </w:sdtPr>
                  <w:sdtEndPr/>
                  <w:sdtContent>
                    <w:tc>
                      <w:tcPr>
                        <w:tcW w:w="4819" w:type="dxa"/>
                        <w:shd w:val="clear" w:color="auto" w:fill="auto"/>
                      </w:tcPr>
                      <w:p w:rsidR="00692FC9" w:rsidRDefault="005C7681">
                        <w:pPr>
                          <w:jc w:val="center"/>
                          <w:rPr>
                            <w:rFonts w:ascii="SVN-Gilroy" w:eastAsia="SVN-Gilroy" w:hAnsi="SVN-Gilroy" w:cs="SVN-Gilroy"/>
                            <w:b/>
                          </w:rPr>
                        </w:pPr>
                        <w:r>
                          <w:rPr>
                            <w:rFonts w:ascii="SVN-Gilroy" w:eastAsia="SVN-Gilroy" w:hAnsi="SVN-Gilroy" w:cs="SVN-Gilroy"/>
                            <w:b/>
                          </w:rPr>
                          <w:t>Phụ lục áp dụng/</w:t>
                        </w:r>
                        <w:r w:rsidRPr="00E56E41">
                          <w:rPr>
                            <w:rFonts w:ascii="SVN-Gilroy" w:eastAsia="SVN-Gilroy" w:hAnsi="SVN-Gilroy" w:cs="SVN-Gilroy"/>
                            <w:b/>
                            <w:i/>
                          </w:rPr>
                          <w:t>Applicable Appendix</w:t>
                        </w:r>
                      </w:p>
                    </w:tc>
                  </w:sdtContent>
                </w:sdt>
              </w:tr>
            </w:sdtContent>
          </w:sdt>
          <w:sdt>
            <w:sdtPr>
              <w:tag w:val="goog_rdk_31"/>
              <w:id w:val="-1209806460"/>
            </w:sdtPr>
            <w:sdtEndPr/>
            <w:sdtContent>
              <w:tr w:rsidR="00692FC9" w:rsidTr="00F803ED">
                <w:sdt>
                  <w:sdtPr>
                    <w:tag w:val="goog_rdk_32"/>
                    <w:id w:val="-2082054886"/>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sử dụng TKTT/</w:t>
                        </w:r>
                        <w:r w:rsidRPr="00E56E41">
                          <w:rPr>
                            <w:rFonts w:ascii="SVN-Gilroy" w:eastAsia="SVN-Gilroy" w:hAnsi="SVN-Gilroy" w:cs="SVN-Gilroy"/>
                            <w:b/>
                            <w:i/>
                          </w:rPr>
                          <w:t>Requests related to the use of Current</w:t>
                        </w:r>
                        <w:r>
                          <w:rPr>
                            <w:rFonts w:ascii="SVN-Gilroy" w:eastAsia="SVN-Gilroy" w:hAnsi="SVN-Gilroy" w:cs="SVN-Gilroy"/>
                            <w:b/>
                          </w:rPr>
                          <w:t xml:space="preserve"> </w:t>
                        </w:r>
                        <w:r w:rsidRPr="00E56E41">
                          <w:rPr>
                            <w:rFonts w:ascii="SVN-Gilroy" w:eastAsia="SVN-Gilroy" w:hAnsi="SVN-Gilroy" w:cs="SVN-Gilroy"/>
                            <w:b/>
                            <w:i/>
                          </w:rPr>
                          <w:t>Account</w:t>
                        </w:r>
                      </w:p>
                    </w:tc>
                  </w:sdtContent>
                </w:sdt>
              </w:tr>
            </w:sdtContent>
          </w:sdt>
          <w:sdt>
            <w:sdtPr>
              <w:tag w:val="goog_rdk_34"/>
              <w:id w:val="-1027329043"/>
            </w:sdtPr>
            <w:sdtEndPr>
              <w:rPr>
                <w:i/>
              </w:rPr>
            </w:sdtEndPr>
            <w:sdtContent>
              <w:tr w:rsidR="00692FC9" w:rsidTr="00F803ED">
                <w:sdt>
                  <w:sdtPr>
                    <w:tag w:val="goog_rdk_35"/>
                    <w:id w:val="442806742"/>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sửa đổi thông tin Khách hàng, TKTT, TKTT chung/</w:t>
                        </w:r>
                        <w:r w:rsidRPr="00E56E41">
                          <w:rPr>
                            <w:rFonts w:ascii="SVN-Gilroy" w:eastAsia="SVN-Gilroy" w:hAnsi="SVN-Gilroy" w:cs="SVN-Gilroy"/>
                            <w:i/>
                          </w:rPr>
                          <w:t>Request to modify customer information, Current Account, Joint Current Account</w:t>
                        </w:r>
                      </w:p>
                    </w:tc>
                  </w:sdtContent>
                </w:sdt>
                <w:sdt>
                  <w:sdtPr>
                    <w:tag w:val="goog_rdk_36"/>
                    <w:id w:val="-1146972491"/>
                  </w:sdtPr>
                  <w:sdtEndPr>
                    <w:rPr>
                      <w:i/>
                    </w:rPr>
                  </w:sdtEndPr>
                  <w:sdtContent>
                    <w:tc>
                      <w:tcPr>
                        <w:tcW w:w="4819" w:type="dxa"/>
                        <w:shd w:val="clear" w:color="auto" w:fill="auto"/>
                      </w:tcPr>
                      <w:p w:rsidR="00692FC9" w:rsidRDefault="005C7681" w:rsidP="00E56E41">
                        <w:pPr>
                          <w:jc w:val="both"/>
                        </w:pPr>
                        <w:r>
                          <w:rPr>
                            <w:rFonts w:ascii="SVN-Gilroy" w:eastAsia="SVN-Gilroy" w:hAnsi="SVN-Gilroy" w:cs="SVN-Gilroy"/>
                          </w:rPr>
                          <w:t>Phụ lục đề nghị sửa đổi thông tin Khách hàng, Tài khoản thanh toán/</w:t>
                        </w:r>
                        <w:r w:rsidRPr="00E56E41">
                          <w:rPr>
                            <w:rFonts w:ascii="SVN-Gilroy" w:eastAsia="SVN-Gilroy" w:hAnsi="SVN-Gilroy" w:cs="SVN-Gilroy"/>
                            <w:i/>
                          </w:rPr>
                          <w:t>Appendix for requesting modification of Customer information, Current Account</w:t>
                        </w:r>
                      </w:p>
                    </w:tc>
                  </w:sdtContent>
                </w:sdt>
              </w:tr>
            </w:sdtContent>
          </w:sdt>
          <w:sdt>
            <w:sdtPr>
              <w:tag w:val="goog_rdk_37"/>
              <w:id w:val="-1561940955"/>
            </w:sdtPr>
            <w:sdtEndPr/>
            <w:sdtContent>
              <w:tr w:rsidR="00692FC9" w:rsidTr="00F803ED">
                <w:sdt>
                  <w:sdtPr>
                    <w:tag w:val="goog_rdk_38"/>
                    <w:id w:val="1323153898"/>
                  </w:sdtPr>
                  <w:sdtEndPr>
                    <w:rPr>
                      <w:i/>
                    </w:r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Đăng ký mở thêm TKTT/</w:t>
                        </w:r>
                        <w:r w:rsidRPr="00E56E41">
                          <w:rPr>
                            <w:rFonts w:ascii="SVN-Gilroy" w:eastAsia="SVN-Gilroy" w:hAnsi="SVN-Gilroy" w:cs="SVN-Gilroy"/>
                            <w:i/>
                          </w:rPr>
                          <w:t>Request to open additional Current Account</w:t>
                        </w:r>
                      </w:p>
                    </w:tc>
                  </w:sdtContent>
                </w:sdt>
                <w:sdt>
                  <w:sdtPr>
                    <w:tag w:val="goog_rdk_39"/>
                    <w:id w:val="-1411231801"/>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đăng ký mở thêm Tài khoản thanh toán/</w:t>
                        </w:r>
                        <w:r w:rsidRPr="00E56E41">
                          <w:rPr>
                            <w:rFonts w:ascii="SVN-Gilroy" w:eastAsia="SVN-Gilroy" w:hAnsi="SVN-Gilroy" w:cs="SVN-Gilroy"/>
                            <w:i/>
                          </w:rPr>
                          <w:t>Appendix for registering additional Current Account</w:t>
                        </w:r>
                      </w:p>
                    </w:tc>
                  </w:sdtContent>
                </w:sdt>
              </w:tr>
            </w:sdtContent>
          </w:sdt>
          <w:sdt>
            <w:sdtPr>
              <w:tag w:val="goog_rdk_40"/>
              <w:id w:val="-1597699682"/>
            </w:sdtPr>
            <w:sdtEndPr/>
            <w:sdtContent>
              <w:tr w:rsidR="00692FC9" w:rsidTr="00F803ED">
                <w:sdt>
                  <w:sdtPr>
                    <w:tag w:val="goog_rdk_41"/>
                    <w:id w:val="-105498484"/>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 xml:space="preserve">Đề nghị </w:t>
                        </w:r>
                        <w:sdt>
                          <w:sdtPr>
                            <w:tag w:val="goog_rdk_42"/>
                            <w:id w:val="1489436558"/>
                          </w:sdtPr>
                          <w:sdtEndPr/>
                          <w:sdtContent>
                            <w:r>
                              <w:rPr>
                                <w:rFonts w:ascii="SVN-Gilroy" w:eastAsia="SVN-Gilroy" w:hAnsi="SVN-Gilroy" w:cs="SVN-Gilroy"/>
                              </w:rPr>
                              <w:t xml:space="preserve">phong tỏa </w:t>
                            </w:r>
                          </w:sdtContent>
                        </w:sdt>
                        <w:sdt>
                          <w:sdtPr>
                            <w:tag w:val="goog_rdk_43"/>
                            <w:id w:val="1432706554"/>
                            <w:showingPlcHdr/>
                          </w:sdtPr>
                          <w:sdtEndPr/>
                          <w:sdtContent>
                            <w:r w:rsidR="00F803ED">
                              <w:t xml:space="preserve">     </w:t>
                            </w:r>
                          </w:sdtContent>
                        </w:sdt>
                        <w:r>
                          <w:rPr>
                            <w:rFonts w:ascii="SVN-Gilroy" w:eastAsia="SVN-Gilroy" w:hAnsi="SVN-Gilroy" w:cs="SVN-Gilroy"/>
                          </w:rPr>
                          <w:t>TKTT/</w:t>
                        </w:r>
                        <w:r w:rsidRPr="00E56E41">
                          <w:rPr>
                            <w:rFonts w:ascii="SVN-Gilroy" w:eastAsia="SVN-Gilroy" w:hAnsi="SVN-Gilroy" w:cs="SVN-Gilroy"/>
                            <w:i/>
                          </w:rPr>
                          <w:t xml:space="preserve">Request to </w:t>
                        </w:r>
                        <w:r w:rsidR="007155DC" w:rsidRPr="00E56E41">
                          <w:rPr>
                            <w:rFonts w:ascii="SVN-Gilroy" w:eastAsia="SVN-Gilroy" w:hAnsi="SVN-Gilroy" w:cs="SVN-Gilroy"/>
                            <w:i/>
                          </w:rPr>
                          <w:t>freeze</w:t>
                        </w:r>
                        <w:r w:rsidRPr="00E56E41">
                          <w:rPr>
                            <w:rFonts w:ascii="SVN-Gilroy" w:eastAsia="SVN-Gilroy" w:hAnsi="SVN-Gilroy" w:cs="SVN-Gilroy"/>
                            <w:i/>
                          </w:rPr>
                          <w:t xml:space="preserve"> Current Account</w:t>
                        </w:r>
                      </w:p>
                      <w:p w:rsidR="00692FC9" w:rsidRDefault="005C7681">
                        <w:pPr>
                          <w:jc w:val="both"/>
                          <w:rPr>
                            <w:rFonts w:ascii="SVN-Gilroy" w:eastAsia="SVN-Gilroy" w:hAnsi="SVN-Gilroy" w:cs="SVN-Gilroy"/>
                          </w:rPr>
                        </w:pPr>
                        <w:r>
                          <w:rPr>
                            <w:rFonts w:ascii="SVN-Gilroy" w:eastAsia="SVN-Gilroy" w:hAnsi="SVN-Gilroy" w:cs="SVN-Gilroy"/>
                          </w:rPr>
                          <w:lastRenderedPageBreak/>
                          <w:t xml:space="preserve">Đề nghị chấm dứt </w:t>
                        </w:r>
                        <w:sdt>
                          <w:sdtPr>
                            <w:tag w:val="goog_rdk_44"/>
                            <w:id w:val="-1676799284"/>
                          </w:sdtPr>
                          <w:sdtEndPr/>
                          <w:sdtContent>
                            <w:r>
                              <w:rPr>
                                <w:rFonts w:ascii="SVN-Gilroy" w:eastAsia="SVN-Gilroy" w:hAnsi="SVN-Gilroy" w:cs="SVN-Gilroy"/>
                              </w:rPr>
                              <w:t xml:space="preserve">phong tỏa </w:t>
                            </w:r>
                          </w:sdtContent>
                        </w:sdt>
                        <w:sdt>
                          <w:sdtPr>
                            <w:tag w:val="goog_rdk_45"/>
                            <w:id w:val="1538392184"/>
                            <w:showingPlcHdr/>
                          </w:sdtPr>
                          <w:sdtEndPr/>
                          <w:sdtContent>
                            <w:r w:rsidR="00F803ED">
                              <w:t xml:space="preserve">     </w:t>
                            </w:r>
                          </w:sdtContent>
                        </w:sdt>
                        <w:r>
                          <w:rPr>
                            <w:rFonts w:ascii="SVN-Gilroy" w:eastAsia="SVN-Gilroy" w:hAnsi="SVN-Gilroy" w:cs="SVN-Gilroy"/>
                          </w:rPr>
                          <w:t>TKTT/</w:t>
                        </w:r>
                        <w:r w:rsidRPr="00E56E41">
                          <w:rPr>
                            <w:rFonts w:ascii="SVN-Gilroy" w:eastAsia="SVN-Gilroy" w:hAnsi="SVN-Gilroy" w:cs="SVN-Gilroy"/>
                            <w:i/>
                          </w:rPr>
                          <w:t xml:space="preserve">Request to </w:t>
                        </w:r>
                        <w:r w:rsidR="007155DC" w:rsidRPr="00E56E41">
                          <w:rPr>
                            <w:rFonts w:ascii="SVN-Gilroy" w:eastAsia="SVN-Gilroy" w:hAnsi="SVN-Gilroy" w:cs="SVN-Gilroy"/>
                            <w:i/>
                          </w:rPr>
                          <w:t>unfreeze</w:t>
                        </w:r>
                        <w:r w:rsidRPr="00E56E41">
                          <w:rPr>
                            <w:rFonts w:ascii="SVN-Gilroy" w:eastAsia="SVN-Gilroy" w:hAnsi="SVN-Gilroy" w:cs="SVN-Gilroy"/>
                            <w:i/>
                          </w:rPr>
                          <w:t xml:space="preserve"> Current Account</w:t>
                        </w:r>
                      </w:p>
                      <w:p w:rsidR="00692FC9" w:rsidRPr="00E56E41" w:rsidRDefault="005C7681">
                        <w:pPr>
                          <w:jc w:val="both"/>
                          <w:rPr>
                            <w:rFonts w:ascii="SVN-Gilroy" w:eastAsia="SVN-Gilroy" w:hAnsi="SVN-Gilroy" w:cs="SVN-Gilroy"/>
                            <w:i/>
                          </w:rPr>
                        </w:pPr>
                        <w:r>
                          <w:rPr>
                            <w:rFonts w:ascii="SVN-Gilroy" w:eastAsia="SVN-Gilroy" w:hAnsi="SVN-Gilroy" w:cs="SVN-Gilroy"/>
                          </w:rPr>
                          <w:t>Đề nghị phong tỏa TKTT chung/</w:t>
                        </w:r>
                        <w:r w:rsidRPr="00E56E41">
                          <w:rPr>
                            <w:rFonts w:ascii="SVN-Gilroy" w:eastAsia="SVN-Gilroy" w:hAnsi="SVN-Gilroy" w:cs="SVN-Gilroy"/>
                            <w:i/>
                          </w:rPr>
                          <w:t>Request to freeze Joint Current Account</w:t>
                        </w:r>
                      </w:p>
                      <w:p w:rsidR="00692FC9" w:rsidRDefault="005C7681">
                        <w:pPr>
                          <w:jc w:val="both"/>
                          <w:rPr>
                            <w:rFonts w:ascii="SVN-Gilroy" w:eastAsia="SVN-Gilroy" w:hAnsi="SVN-Gilroy" w:cs="SVN-Gilroy"/>
                          </w:rPr>
                        </w:pPr>
                        <w:r>
                          <w:rPr>
                            <w:rFonts w:ascii="SVN-Gilroy" w:eastAsia="SVN-Gilroy" w:hAnsi="SVN-Gilroy" w:cs="SVN-Gilroy"/>
                          </w:rPr>
                          <w:t>Đề nghị chấm dứt phong tỏa TKTT chung</w:t>
                        </w:r>
                        <w:sdt>
                          <w:sdtPr>
                            <w:tag w:val="goog_rdk_46"/>
                            <w:id w:val="1218322566"/>
                          </w:sdtPr>
                          <w:sdtEndPr/>
                          <w:sdtContent>
                            <w:r>
                              <w:rPr>
                                <w:rFonts w:ascii="SVN-Gilroy" w:eastAsia="SVN-Gilroy" w:hAnsi="SVN-Gilroy" w:cs="SVN-Gilroy"/>
                              </w:rPr>
                              <w:t xml:space="preserve"> </w:t>
                            </w:r>
                          </w:sdtContent>
                        </w:sdt>
                        <w:r>
                          <w:rPr>
                            <w:rFonts w:ascii="SVN-Gilroy" w:eastAsia="SVN-Gilroy" w:hAnsi="SVN-Gilroy" w:cs="SVN-Gilroy"/>
                          </w:rPr>
                          <w:t>/</w:t>
                        </w:r>
                        <w:r w:rsidRPr="00E56E41">
                          <w:rPr>
                            <w:rFonts w:ascii="SVN-Gilroy" w:eastAsia="SVN-Gilroy" w:hAnsi="SVN-Gilroy" w:cs="SVN-Gilroy"/>
                            <w:i/>
                          </w:rPr>
                          <w:t>Request to unfreeze Joint Current Account</w:t>
                        </w:r>
                      </w:p>
                    </w:tc>
                  </w:sdtContent>
                </w:sdt>
                <w:sdt>
                  <w:sdtPr>
                    <w:tag w:val="goog_rdk_47"/>
                    <w:id w:val="-1339307787"/>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đề nghị phong tỏa /chấm dứt phong tỏa Tài khoản thanh toán</w:t>
                        </w:r>
                        <w:sdt>
                          <w:sdtPr>
                            <w:tag w:val="goog_rdk_48"/>
                            <w:id w:val="-1345553902"/>
                          </w:sdtPr>
                          <w:sdtEndPr/>
                          <w:sdtContent>
                            <w:r>
                              <w:rPr>
                                <w:rFonts w:ascii="SVN-Gilroy" w:eastAsia="SVN-Gilroy" w:hAnsi="SVN-Gilroy" w:cs="SVN-Gilroy"/>
                              </w:rPr>
                              <w:t>/Tài khoản thanh toán chung</w:t>
                            </w:r>
                          </w:sdtContent>
                        </w:sdt>
                        <w:r>
                          <w:rPr>
                            <w:rFonts w:ascii="SVN-Gilroy" w:eastAsia="SVN-Gilroy" w:hAnsi="SVN-Gilroy" w:cs="SVN-Gilroy"/>
                          </w:rPr>
                          <w:t xml:space="preserve"> </w:t>
                        </w:r>
                        <w:sdt>
                          <w:sdtPr>
                            <w:tag w:val="goog_rdk_49"/>
                            <w:id w:val="1622181227"/>
                            <w:showingPlcHdr/>
                          </w:sdtPr>
                          <w:sdtEndPr/>
                          <w:sdtContent>
                            <w:r w:rsidR="00F803ED">
                              <w:t xml:space="preserve">     </w:t>
                            </w:r>
                          </w:sdtContent>
                        </w:sdt>
                        <w:r>
                          <w:rPr>
                            <w:rFonts w:ascii="SVN-Gilroy" w:eastAsia="SVN-Gilroy" w:hAnsi="SVN-Gilroy" w:cs="SVN-Gilroy"/>
                          </w:rPr>
                          <w:t>/</w:t>
                        </w:r>
                        <w:r w:rsidRPr="00E56E41">
                          <w:rPr>
                            <w:rFonts w:ascii="SVN-Gilroy" w:eastAsia="SVN-Gilroy" w:hAnsi="SVN-Gilroy" w:cs="SVN-Gilroy"/>
                            <w:i/>
                          </w:rPr>
                          <w:t xml:space="preserve">Appendix for </w:t>
                        </w:r>
                        <w:r w:rsidRPr="00E56E41">
                          <w:rPr>
                            <w:rFonts w:ascii="SVN-Gilroy" w:eastAsia="SVN-Gilroy" w:hAnsi="SVN-Gilroy" w:cs="SVN-Gilroy"/>
                            <w:i/>
                          </w:rPr>
                          <w:lastRenderedPageBreak/>
                          <w:t xml:space="preserve">requesting to </w:t>
                        </w:r>
                        <w:r w:rsidR="007155DC" w:rsidRPr="00E56E41">
                          <w:rPr>
                            <w:rFonts w:ascii="SVN-Gilroy" w:eastAsia="SVN-Gilroy" w:hAnsi="SVN-Gilroy" w:cs="SVN-Gilroy"/>
                            <w:i/>
                          </w:rPr>
                          <w:t>freeze</w:t>
                        </w:r>
                        <w:r w:rsidRPr="00E56E41">
                          <w:rPr>
                            <w:rFonts w:ascii="SVN-Gilroy" w:eastAsia="SVN-Gilroy" w:hAnsi="SVN-Gilroy" w:cs="SVN-Gilroy"/>
                            <w:i/>
                          </w:rPr>
                          <w:t>/</w:t>
                        </w:r>
                        <w:r w:rsidR="007155DC" w:rsidRPr="00E56E41">
                          <w:rPr>
                            <w:rFonts w:ascii="SVN-Gilroy" w:eastAsia="SVN-Gilroy" w:hAnsi="SVN-Gilroy" w:cs="SVN-Gilroy"/>
                            <w:i/>
                          </w:rPr>
                          <w:t xml:space="preserve"> unfreeze</w:t>
                        </w:r>
                        <w:r w:rsidRPr="00E56E41">
                          <w:rPr>
                            <w:rFonts w:ascii="SVN-Gilroy" w:eastAsia="SVN-Gilroy" w:hAnsi="SVN-Gilroy" w:cs="SVN-Gilroy"/>
                            <w:i/>
                          </w:rPr>
                          <w:t xml:space="preserve"> Current Account/Joint Current Account</w:t>
                        </w:r>
                      </w:p>
                    </w:tc>
                  </w:sdtContent>
                </w:sdt>
              </w:tr>
            </w:sdtContent>
          </w:sdt>
          <w:sdt>
            <w:sdtPr>
              <w:tag w:val="goog_rdk_50"/>
              <w:id w:val="-1364438959"/>
            </w:sdtPr>
            <w:sdtEndPr/>
            <w:sdtContent>
              <w:tr w:rsidR="00692FC9" w:rsidTr="00F803ED">
                <w:sdt>
                  <w:sdtPr>
                    <w:tag w:val="goog_rdk_51"/>
                    <w:id w:val="971716588"/>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đóng TKTT kiêm lệnh chi/</w:t>
                        </w:r>
                        <w:r w:rsidRPr="00E56E41">
                          <w:rPr>
                            <w:rFonts w:ascii="SVN-Gilroy" w:eastAsia="SVN-Gilroy" w:hAnsi="SVN-Gilroy" w:cs="SVN-Gilroy"/>
                            <w:i/>
                          </w:rPr>
                          <w:t>Request to close Current Account and Payment Order</w:t>
                        </w:r>
                      </w:p>
                    </w:tc>
                  </w:sdtContent>
                </w:sdt>
                <w:sdt>
                  <w:sdtPr>
                    <w:tag w:val="goog_rdk_52"/>
                    <w:id w:val="-1707025163"/>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đề nghị đóng Tài khoản thanh toán/ Tài khoản thanh toán chung kiêm lệnh chi/</w:t>
                        </w:r>
                        <w:r w:rsidRPr="00E56E41">
                          <w:rPr>
                            <w:rFonts w:ascii="SVN-Gilroy" w:eastAsia="SVN-Gilroy" w:hAnsi="SVN-Gilroy" w:cs="SVN-Gilroy"/>
                            <w:i/>
                          </w:rPr>
                          <w:t>Appendix for requesting to close Current Account/Joint Current Account and Payment Order</w:t>
                        </w:r>
                      </w:p>
                    </w:tc>
                  </w:sdtContent>
                </w:sdt>
              </w:tr>
            </w:sdtContent>
          </w:sdt>
          <w:sdt>
            <w:sdtPr>
              <w:tag w:val="goog_rdk_53"/>
              <w:id w:val="-297075135"/>
            </w:sdtPr>
            <w:sdtEndPr/>
            <w:sdtContent>
              <w:tr w:rsidR="00692FC9" w:rsidTr="00F803ED">
                <w:sdt>
                  <w:sdtPr>
                    <w:tag w:val="goog_rdk_54"/>
                    <w:id w:val="2111392440"/>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dịch vụ SMS Banking</w:t>
                        </w:r>
                      </w:p>
                    </w:tc>
                  </w:sdtContent>
                </w:sdt>
              </w:tr>
            </w:sdtContent>
          </w:sdt>
          <w:sdt>
            <w:sdtPr>
              <w:tag w:val="goog_rdk_56"/>
              <w:id w:val="-427344410"/>
            </w:sdtPr>
            <w:sdtEndPr>
              <w:rPr>
                <w:i/>
              </w:rPr>
            </w:sdtEndPr>
            <w:sdtContent>
              <w:tr w:rsidR="00692FC9" w:rsidTr="00F803ED">
                <w:sdt>
                  <w:sdtPr>
                    <w:tag w:val="goog_rdk_57"/>
                    <w:id w:val="1974318897"/>
                  </w:sdtPr>
                  <w:sdtEndPr/>
                  <w:sdtContent>
                    <w:tc>
                      <w:tcPr>
                        <w:tcW w:w="4819" w:type="dxa"/>
                        <w:shd w:val="clear" w:color="auto" w:fill="auto"/>
                      </w:tcPr>
                      <w:p w:rsidR="00692FC9" w:rsidRDefault="005C7681" w:rsidP="00E56E41">
                        <w:pPr>
                          <w:jc w:val="both"/>
                          <w:rPr>
                            <w:rFonts w:ascii="SVN-Gilroy" w:eastAsia="SVN-Gilroy" w:hAnsi="SVN-Gilroy" w:cs="SVN-Gilroy"/>
                          </w:rPr>
                        </w:pPr>
                        <w:r>
                          <w:rPr>
                            <w:rFonts w:ascii="SVN-Gilroy" w:eastAsia="SVN-Gilroy" w:hAnsi="SVN-Gilroy" w:cs="SVN-Gilroy"/>
                          </w:rPr>
                          <w:t>Đề nghị đăng ký, sửa đổi thông tin SMS Banking</w:t>
                        </w:r>
                        <w:r w:rsidR="00E56E41">
                          <w:rPr>
                            <w:rFonts w:ascii="SVN-Gilroy" w:eastAsia="SVN-Gilroy" w:hAnsi="SVN-Gilroy" w:cs="SVN-Gilroy"/>
                          </w:rPr>
                          <w:t xml:space="preserve">/ </w:t>
                        </w:r>
                        <w:r w:rsidR="00E56E41" w:rsidRPr="00E56E41">
                          <w:rPr>
                            <w:rFonts w:ascii="SVN-Gilroy" w:eastAsia="SVN-Gilroy" w:hAnsi="SVN-Gilroy" w:cs="SVN-Gilroy"/>
                            <w:i/>
                          </w:rPr>
                          <w:t>Request to register or modify SMS Banking information</w:t>
                        </w:r>
                      </w:p>
                    </w:tc>
                  </w:sdtContent>
                </w:sdt>
                <w:sdt>
                  <w:sdtPr>
                    <w:tag w:val="goog_rdk_58"/>
                    <w:id w:val="685101370"/>
                  </w:sdtPr>
                  <w:sdtEndPr>
                    <w:rPr>
                      <w:i/>
                    </w:r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đăng ký/sửa đổi thông tin sử dụng dịch vụ SMS Banking/</w:t>
                        </w:r>
                        <w:r w:rsidRPr="00E56E41">
                          <w:rPr>
                            <w:rFonts w:ascii="SVN-Gilroy" w:eastAsia="SVN-Gilroy" w:hAnsi="SVN-Gilroy" w:cs="SVN-Gilroy"/>
                            <w:i/>
                          </w:rPr>
                          <w:t>Appendix for registering/modifying SMS Banking service usage information</w:t>
                        </w:r>
                      </w:p>
                    </w:tc>
                  </w:sdtContent>
                </w:sdt>
              </w:tr>
            </w:sdtContent>
          </w:sdt>
          <w:sdt>
            <w:sdtPr>
              <w:tag w:val="goog_rdk_59"/>
              <w:id w:val="1844503853"/>
            </w:sdtPr>
            <w:sdtEndPr>
              <w:rPr>
                <w:i/>
              </w:rPr>
            </w:sdtEndPr>
            <w:sdtContent>
              <w:tr w:rsidR="00692FC9" w:rsidTr="00F803ED">
                <w:sdt>
                  <w:sdtPr>
                    <w:tag w:val="goog_rdk_60"/>
                    <w:id w:val="-285893289"/>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chấm dứt sử dụng dịch vụ SMS Banking</w:t>
                        </w:r>
                        <w:r w:rsidR="00E56E41">
                          <w:rPr>
                            <w:rFonts w:ascii="SVN-Gilroy" w:eastAsia="SVN-Gilroy" w:hAnsi="SVN-Gilroy" w:cs="SVN-Gilroy"/>
                          </w:rPr>
                          <w:t>/</w:t>
                        </w:r>
                        <w:r w:rsidR="00E56E41">
                          <w:t xml:space="preserve"> </w:t>
                        </w:r>
                        <w:r w:rsidR="00E56E41" w:rsidRPr="00E56E41">
                          <w:rPr>
                            <w:rFonts w:ascii="SVN-Gilroy" w:eastAsia="SVN-Gilroy" w:hAnsi="SVN-Gilroy" w:cs="SVN-Gilroy"/>
                            <w:i/>
                          </w:rPr>
                          <w:t>Request to terminate the use of SMS Banking service</w:t>
                        </w:r>
                      </w:p>
                    </w:tc>
                  </w:sdtContent>
                </w:sdt>
                <w:sdt>
                  <w:sdtPr>
                    <w:tag w:val="goog_rdk_61"/>
                    <w:id w:val="1663121402"/>
                  </w:sdtPr>
                  <w:sdtEndPr>
                    <w:rPr>
                      <w:i/>
                    </w:r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Không áp dụng Phụ lục/</w:t>
                        </w:r>
                        <w:r w:rsidRPr="00E56E41">
                          <w:rPr>
                            <w:rFonts w:ascii="SVN-Gilroy" w:eastAsia="SVN-Gilroy" w:hAnsi="SVN-Gilroy" w:cs="SVN-Gilroy"/>
                            <w:i/>
                          </w:rPr>
                          <w:t>No Appendix applied</w:t>
                        </w:r>
                      </w:p>
                    </w:tc>
                  </w:sdtContent>
                </w:sdt>
              </w:tr>
            </w:sdtContent>
          </w:sdt>
          <w:sdt>
            <w:sdtPr>
              <w:rPr>
                <w:rFonts w:ascii="SVN-Gilroy" w:eastAsia="SVN-Gilroy" w:hAnsi="SVN-Gilroy" w:cs="SVN-Gilroy"/>
                <w:b/>
              </w:rPr>
              <w:tag w:val="goog_rdk_62"/>
              <w:id w:val="1243449144"/>
            </w:sdtPr>
            <w:sdtEndPr/>
            <w:sdtContent>
              <w:tr w:rsidR="00692FC9" w:rsidTr="00F803ED">
                <w:sdt>
                  <w:sdtPr>
                    <w:rPr>
                      <w:rFonts w:ascii="SVN-Gilroy" w:eastAsia="SVN-Gilroy" w:hAnsi="SVN-Gilroy" w:cs="SVN-Gilroy"/>
                      <w:b/>
                    </w:rPr>
                    <w:tag w:val="goog_rdk_63"/>
                    <w:id w:val="1718316511"/>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việc sử dụng dịch vụ VPBank NEOBiz</w:t>
                        </w:r>
                        <w:r w:rsidR="00C2275B">
                          <w:rPr>
                            <w:rFonts w:ascii="SVN-Gilroy" w:eastAsia="SVN-Gilroy" w:hAnsi="SVN-Gilroy" w:cs="SVN-Gilroy"/>
                            <w:b/>
                          </w:rPr>
                          <w:t>/</w:t>
                        </w:r>
                        <w:r w:rsidR="00C2275B" w:rsidRPr="00C2275B">
                          <w:rPr>
                            <w:rFonts w:ascii="SVN-Gilroy" w:eastAsia="SVN-Gilroy" w:hAnsi="SVN-Gilroy" w:cs="SVN-Gilroy"/>
                            <w:b/>
                          </w:rPr>
                          <w:t xml:space="preserve"> </w:t>
                        </w:r>
                        <w:r w:rsidR="00C2275B" w:rsidRPr="00C2275B">
                          <w:rPr>
                            <w:rFonts w:ascii="SVN-Gilroy" w:eastAsia="SVN-Gilroy" w:hAnsi="SVN-Gilroy" w:cs="SVN-Gilroy"/>
                            <w:b/>
                            <w:i/>
                          </w:rPr>
                          <w:t>Request regarding</w:t>
                        </w:r>
                        <w:r w:rsidR="00C2275B" w:rsidRPr="00C2275B">
                          <w:rPr>
                            <w:rFonts w:ascii="SVN-Gilroy" w:eastAsia="SVN-Gilroy" w:hAnsi="SVN-Gilroy" w:cs="SVN-Gilroy"/>
                            <w:b/>
                          </w:rPr>
                          <w:t xml:space="preserve"> </w:t>
                        </w:r>
                        <w:r w:rsidR="00C2275B" w:rsidRPr="00C2275B">
                          <w:rPr>
                            <w:rFonts w:ascii="SVN-Gilroy" w:eastAsia="SVN-Gilroy" w:hAnsi="SVN-Gilroy" w:cs="SVN-Gilroy"/>
                            <w:b/>
                            <w:i/>
                          </w:rPr>
                          <w:t>the use of VPBank NEOBiz services</w:t>
                        </w:r>
                      </w:p>
                    </w:tc>
                  </w:sdtContent>
                </w:sdt>
              </w:tr>
            </w:sdtContent>
          </w:sdt>
          <w:sdt>
            <w:sdtPr>
              <w:tag w:val="goog_rdk_65"/>
              <w:id w:val="-1325191177"/>
            </w:sdtPr>
            <w:sdtEndPr/>
            <w:sdtContent>
              <w:tr w:rsidR="00692FC9" w:rsidTr="00F803ED">
                <w:sdt>
                  <w:sdtPr>
                    <w:tag w:val="goog_rdk_66"/>
                    <w:id w:val="-752051937"/>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đăng ký sử dụng VPBank NEOBiz</w:t>
                        </w:r>
                        <w:r w:rsidR="00C2275B">
                          <w:rPr>
                            <w:rFonts w:ascii="SVN-Gilroy" w:eastAsia="SVN-Gilroy" w:hAnsi="SVN-Gilroy" w:cs="SVN-Gilroy"/>
                          </w:rPr>
                          <w:t xml:space="preserve">/ </w:t>
                        </w:r>
                        <w:r w:rsidR="00C2275B" w:rsidRPr="00C2275B">
                          <w:rPr>
                            <w:rFonts w:ascii="SVN-Gilroy" w:eastAsia="SVN-Gilroy" w:hAnsi="SVN-Gilroy" w:cs="SVN-Gilroy"/>
                            <w:i/>
                          </w:rPr>
                          <w:t>Request to register for VPBank NEOBiz services</w:t>
                        </w:r>
                      </w:p>
                    </w:tc>
                  </w:sdtContent>
                </w:sdt>
                <w:sdt>
                  <w:sdtPr>
                    <w:tag w:val="goog_rdk_67"/>
                    <w:id w:val="-1699845162"/>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đăng ký sử dụng dịch vụ VPBank NEOBiz; hoặc</w:t>
                        </w:r>
                      </w:p>
                      <w:p w:rsidR="00692FC9" w:rsidRDefault="005C7681">
                        <w:pPr>
                          <w:jc w:val="both"/>
                          <w:rPr>
                            <w:rFonts w:ascii="SVN-Gilroy" w:eastAsia="SVN-Gilroy" w:hAnsi="SVN-Gilroy" w:cs="SVN-Gilroy"/>
                          </w:rPr>
                        </w:pPr>
                        <w:r>
                          <w:rPr>
                            <w:rFonts w:ascii="SVN-Gilroy" w:eastAsia="SVN-Gilroy" w:hAnsi="SVN-Gilroy" w:cs="SVN-Gilroy"/>
                          </w:rPr>
                          <w:t>Phụ lục Đăng ký sử dụng dịch vụ VPBank NEOBiz trên hệ thống CMP (mẫu cơ bản) hoặc Phụ lục Đăng ký sử dụng dịch vụ VPBank NEOBiz trên hệ thống CMP_mẫu nâng cao/</w:t>
                        </w:r>
                        <w:r w:rsidRPr="00C2275B">
                          <w:rPr>
                            <w:rFonts w:ascii="SVN-Gilroy" w:eastAsia="SVN-Gilroy" w:hAnsi="SVN-Gilroy" w:cs="SVN-Gilroy"/>
                            <w:i/>
                          </w:rPr>
                          <w:t>Appendix for registering VPBank NEOBiz service; or registering VPBank NEOBiz service on CMP system (basic template) or Appendix for registering VPBank NEOBiz service on CMP system_advanced template</w:t>
                        </w:r>
                      </w:p>
                    </w:tc>
                  </w:sdtContent>
                </w:sdt>
              </w:tr>
            </w:sdtContent>
          </w:sdt>
          <w:sdt>
            <w:sdtPr>
              <w:tag w:val="goog_rdk_68"/>
              <w:id w:val="421005019"/>
            </w:sdtPr>
            <w:sdtEndPr>
              <w:rPr>
                <w:i/>
              </w:rPr>
            </w:sdtEndPr>
            <w:sdtContent>
              <w:tr w:rsidR="00692FC9" w:rsidTr="00F803ED">
                <w:sdt>
                  <w:sdtPr>
                    <w:tag w:val="goog_rdk_69"/>
                    <w:id w:val="1465769689"/>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thay đổi thông tin sử dụng dịch vụ VPBank NEOBiz</w:t>
                        </w:r>
                        <w:r w:rsidR="00C2275B">
                          <w:rPr>
                            <w:rFonts w:ascii="SVN-Gilroy" w:eastAsia="SVN-Gilroy" w:hAnsi="SVN-Gilroy" w:cs="SVN-Gilroy"/>
                          </w:rPr>
                          <w:t>/</w:t>
                        </w:r>
                        <w:r w:rsidR="00C2275B">
                          <w:t xml:space="preserve"> </w:t>
                        </w:r>
                        <w:r w:rsidR="00C2275B" w:rsidRPr="00C2275B">
                          <w:rPr>
                            <w:rFonts w:ascii="SVN-Gilroy" w:eastAsia="SVN-Gilroy" w:hAnsi="SVN-Gilroy" w:cs="SVN-Gilroy"/>
                            <w:i/>
                          </w:rPr>
                          <w:t>Request to change the information for using VPBank NEOBiz services</w:t>
                        </w:r>
                      </w:p>
                    </w:tc>
                  </w:sdtContent>
                </w:sdt>
                <w:sdt>
                  <w:sdtPr>
                    <w:tag w:val="goog_rdk_70"/>
                    <w:id w:val="-1803600740"/>
                  </w:sdtPr>
                  <w:sdtEndPr>
                    <w:rPr>
                      <w:i/>
                    </w:r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đăng ký thay đổi thông tin sử dụng dịch vụ VPBank NEOBiz; hoặc</w:t>
                        </w:r>
                      </w:p>
                      <w:p w:rsidR="00692FC9" w:rsidRDefault="005C7681">
                        <w:pPr>
                          <w:jc w:val="both"/>
                          <w:rPr>
                            <w:rFonts w:ascii="SVN-Gilroy" w:eastAsia="SVN-Gilroy" w:hAnsi="SVN-Gilroy" w:cs="SVN-Gilroy"/>
                          </w:rPr>
                        </w:pPr>
                        <w:r>
                          <w:rPr>
                            <w:rFonts w:ascii="SVN-Gilroy" w:eastAsia="SVN-Gilroy" w:hAnsi="SVN-Gilroy" w:cs="SVN-Gilroy"/>
                          </w:rPr>
                          <w:t>Phụ lục Đăng ký thay đổi thông tin sử dụng dịch vụ VPBank NEOBiz trên hệ thống CMP/</w:t>
                        </w:r>
                        <w:r w:rsidRPr="001371AA">
                          <w:rPr>
                            <w:rFonts w:ascii="SVN-Gilroy" w:eastAsia="SVN-Gilroy" w:hAnsi="SVN-Gilroy" w:cs="SVN-Gilroy"/>
                            <w:i/>
                          </w:rPr>
                          <w:t>Appendix for registering changes in VPBank NEOBiz service usage information; or Appendix for registering changes in VPBank NEOBiz service usage information on CMP system</w:t>
                        </w:r>
                      </w:p>
                    </w:tc>
                  </w:sdtContent>
                </w:sdt>
              </w:tr>
            </w:sdtContent>
          </w:sdt>
          <w:sdt>
            <w:sdtPr>
              <w:tag w:val="goog_rdk_71"/>
              <w:id w:val="-1348628736"/>
            </w:sdtPr>
            <w:sdtEndPr>
              <w:rPr>
                <w:i/>
              </w:rPr>
            </w:sdtEndPr>
            <w:sdtContent>
              <w:tr w:rsidR="00692FC9" w:rsidTr="00F803ED">
                <w:sdt>
                  <w:sdtPr>
                    <w:tag w:val="goog_rdk_72"/>
                    <w:id w:val="1219549093"/>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chấm dứt sử dụng dịch vụ VPBank NEOBiz</w:t>
                        </w:r>
                        <w:r w:rsidR="001371AA">
                          <w:rPr>
                            <w:rFonts w:ascii="SVN-Gilroy" w:eastAsia="SVN-Gilroy" w:hAnsi="SVN-Gilroy" w:cs="SVN-Gilroy"/>
                          </w:rPr>
                          <w:t>/</w:t>
                        </w:r>
                        <w:r w:rsidR="001371AA">
                          <w:t xml:space="preserve"> </w:t>
                        </w:r>
                        <w:r w:rsidR="001371AA" w:rsidRPr="001371AA">
                          <w:rPr>
                            <w:rFonts w:ascii="SVN-Gilroy" w:eastAsia="SVN-Gilroy" w:hAnsi="SVN-Gilroy" w:cs="SVN-Gilroy"/>
                            <w:i/>
                          </w:rPr>
                          <w:t>Request to terminate the use of VPBank NEOBiz services</w:t>
                        </w:r>
                      </w:p>
                    </w:tc>
                  </w:sdtContent>
                </w:sdt>
                <w:sdt>
                  <w:sdtPr>
                    <w:tag w:val="goog_rdk_73"/>
                    <w:id w:val="1311822552"/>
                  </w:sdtPr>
                  <w:sdtEndPr>
                    <w:rPr>
                      <w:i/>
                    </w:r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Không áp dụng Phụ lục/</w:t>
                        </w:r>
                        <w:r w:rsidRPr="001371AA">
                          <w:rPr>
                            <w:rFonts w:ascii="SVN-Gilroy" w:eastAsia="SVN-Gilroy" w:hAnsi="SVN-Gilroy" w:cs="SVN-Gilroy"/>
                            <w:i/>
                          </w:rPr>
                          <w:t>No Appendix applied</w:t>
                        </w:r>
                      </w:p>
                    </w:tc>
                  </w:sdtContent>
                </w:sdt>
              </w:tr>
            </w:sdtContent>
          </w:sdt>
          <w:sdt>
            <w:sdtPr>
              <w:tag w:val="goog_rdk_74"/>
              <w:id w:val="1742832458"/>
            </w:sdtPr>
            <w:sdtEndPr/>
            <w:sdtContent>
              <w:tr w:rsidR="00692FC9" w:rsidTr="00F803ED">
                <w:sdt>
                  <w:sdtPr>
                    <w:tag w:val="goog_rdk_75"/>
                    <w:id w:val="1126201805"/>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Thẻ ghi nợ /Requests related to Debit Card</w:t>
                        </w:r>
                      </w:p>
                    </w:tc>
                  </w:sdtContent>
                </w:sdt>
              </w:tr>
            </w:sdtContent>
          </w:sdt>
          <w:sdt>
            <w:sdtPr>
              <w:tag w:val="goog_rdk_77"/>
              <w:id w:val="1745137832"/>
            </w:sdtPr>
            <w:sdtEndPr/>
            <w:sdtContent>
              <w:tr w:rsidR="00692FC9" w:rsidTr="00F803ED">
                <w:sdt>
                  <w:sdtPr>
                    <w:tag w:val="goog_rdk_78"/>
                    <w:id w:val="179783709"/>
                  </w:sdtPr>
                  <w:sdtEndPr/>
                  <w:sdtContent>
                    <w:tc>
                      <w:tcPr>
                        <w:tcW w:w="4819" w:type="dxa"/>
                        <w:shd w:val="clear" w:color="auto" w:fill="auto"/>
                      </w:tcPr>
                      <w:p w:rsidR="00692FC9" w:rsidRPr="001371AA" w:rsidRDefault="005C7681">
                        <w:pPr>
                          <w:jc w:val="both"/>
                          <w:rPr>
                            <w:rFonts w:ascii="SVN-Gilroy" w:eastAsia="SVN-Gilroy" w:hAnsi="SVN-Gilroy" w:cs="SVN-Gilroy"/>
                            <w:i/>
                          </w:rPr>
                        </w:pPr>
                        <w:r>
                          <w:rPr>
                            <w:rFonts w:ascii="SVN-Gilroy" w:eastAsia="SVN-Gilroy" w:hAnsi="SVN-Gilroy" w:cs="SVN-Gilroy"/>
                          </w:rPr>
                          <w:t>Đề nghị phát hành Thẻ chính/</w:t>
                        </w:r>
                        <w:r w:rsidRPr="001371AA">
                          <w:rPr>
                            <w:rFonts w:ascii="SVN-Gilroy" w:eastAsia="SVN-Gilroy" w:hAnsi="SVN-Gilroy" w:cs="SVN-Gilroy"/>
                            <w:i/>
                          </w:rPr>
                          <w:t>Request to issue Primary Card</w:t>
                        </w:r>
                      </w:p>
                      <w:p w:rsidR="00692FC9" w:rsidRDefault="005C7681">
                        <w:pPr>
                          <w:jc w:val="both"/>
                          <w:rPr>
                            <w:rFonts w:ascii="SVN-Gilroy" w:eastAsia="SVN-Gilroy" w:hAnsi="SVN-Gilroy" w:cs="SVN-Gilroy"/>
                          </w:rPr>
                        </w:pPr>
                        <w:r>
                          <w:rPr>
                            <w:rFonts w:ascii="SVN-Gilroy" w:eastAsia="SVN-Gilroy" w:hAnsi="SVN-Gilroy" w:cs="SVN-Gilroy"/>
                          </w:rPr>
                          <w:t>Đề nghị phát hành Thẻ phụ/</w:t>
                        </w:r>
                        <w:r w:rsidRPr="001371AA">
                          <w:rPr>
                            <w:rFonts w:ascii="SVN-Gilroy" w:eastAsia="SVN-Gilroy" w:hAnsi="SVN-Gilroy" w:cs="SVN-Gilroy"/>
                            <w:i/>
                          </w:rPr>
                          <w:t>Request to issue Supplementary Card</w:t>
                        </w:r>
                      </w:p>
                    </w:tc>
                  </w:sdtContent>
                </w:sdt>
                <w:sdt>
                  <w:sdtPr>
                    <w:tag w:val="goog_rdk_79"/>
                    <w:id w:val="-540201486"/>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đăng ký phát hành và sử dụng thẻ ghi nợ/</w:t>
                        </w:r>
                        <w:r w:rsidRPr="001371AA">
                          <w:rPr>
                            <w:rFonts w:ascii="SVN-Gilroy" w:eastAsia="SVN-Gilroy" w:hAnsi="SVN-Gilroy" w:cs="SVN-Gilroy"/>
                            <w:i/>
                          </w:rPr>
                          <w:t>Appendix for registering issuance and use of debit card</w:t>
                        </w:r>
                      </w:p>
                      <w:p w:rsidR="00692FC9" w:rsidRDefault="00692FC9">
                        <w:pPr>
                          <w:pBdr>
                            <w:top w:val="nil"/>
                            <w:left w:val="nil"/>
                            <w:bottom w:val="nil"/>
                            <w:right w:val="nil"/>
                            <w:between w:val="nil"/>
                          </w:pBdr>
                          <w:ind w:left="1080"/>
                          <w:jc w:val="both"/>
                          <w:rPr>
                            <w:rFonts w:ascii="SVN-Gilroy" w:eastAsia="SVN-Gilroy" w:hAnsi="SVN-Gilroy" w:cs="SVN-Gilroy"/>
                            <w:color w:val="000000"/>
                          </w:rPr>
                        </w:pPr>
                      </w:p>
                    </w:tc>
                  </w:sdtContent>
                </w:sdt>
              </w:tr>
            </w:sdtContent>
          </w:sdt>
          <w:sdt>
            <w:sdtPr>
              <w:tag w:val="goog_rdk_80"/>
              <w:id w:val="-829910162"/>
            </w:sdtPr>
            <w:sdtEndPr/>
            <w:sdtContent>
              <w:tr w:rsidR="00692FC9" w:rsidTr="00F803ED">
                <w:sdt>
                  <w:sdtPr>
                    <w:tag w:val="goog_rdk_81"/>
                    <w:id w:val="1968011368"/>
                  </w:sdtPr>
                  <w:sdtEndPr/>
                  <w:sdtContent>
                    <w:tc>
                      <w:tcPr>
                        <w:tcW w:w="4819" w:type="dxa"/>
                        <w:shd w:val="clear" w:color="auto" w:fill="auto"/>
                      </w:tcPr>
                      <w:p w:rsidR="00692FC9" w:rsidRPr="001371AA" w:rsidRDefault="005C7681">
                        <w:pPr>
                          <w:jc w:val="both"/>
                          <w:rPr>
                            <w:rFonts w:ascii="SVN-Gilroy" w:eastAsia="SVN-Gilroy" w:hAnsi="SVN-Gilroy" w:cs="SVN-Gilroy"/>
                            <w:i/>
                          </w:rPr>
                        </w:pPr>
                        <w:r>
                          <w:rPr>
                            <w:rFonts w:ascii="SVN-Gilroy" w:eastAsia="SVN-Gilroy" w:hAnsi="SVN-Gilroy" w:cs="SVN-Gilroy"/>
                          </w:rPr>
                          <w:t>Đề nghị cấp lại PIN của thẻ/</w:t>
                        </w:r>
                        <w:r w:rsidRPr="001371AA">
                          <w:rPr>
                            <w:rFonts w:ascii="SVN-Gilroy" w:eastAsia="SVN-Gilroy" w:hAnsi="SVN-Gilroy" w:cs="SVN-Gilroy"/>
                            <w:i/>
                          </w:rPr>
                          <w:t>Request to reissue card PIN</w:t>
                        </w:r>
                      </w:p>
                      <w:p w:rsidR="00692FC9" w:rsidRPr="001371AA" w:rsidRDefault="005C7681">
                        <w:pPr>
                          <w:jc w:val="both"/>
                          <w:rPr>
                            <w:rFonts w:ascii="SVN-Gilroy" w:eastAsia="SVN-Gilroy" w:hAnsi="SVN-Gilroy" w:cs="SVN-Gilroy"/>
                            <w:i/>
                          </w:rPr>
                        </w:pPr>
                        <w:r>
                          <w:rPr>
                            <w:rFonts w:ascii="SVN-Gilroy" w:eastAsia="SVN-Gilroy" w:hAnsi="SVN-Gilroy" w:cs="SVN-Gilroy"/>
                          </w:rPr>
                          <w:t>Đề nghị phát hành lại thẻ/</w:t>
                        </w:r>
                        <w:r w:rsidRPr="001371AA">
                          <w:rPr>
                            <w:rFonts w:ascii="SVN-Gilroy" w:eastAsia="SVN-Gilroy" w:hAnsi="SVN-Gilroy" w:cs="SVN-Gilroy"/>
                            <w:i/>
                          </w:rPr>
                          <w:t>Request to reissue card</w:t>
                        </w:r>
                      </w:p>
                      <w:p w:rsidR="00692FC9" w:rsidRPr="001371AA" w:rsidRDefault="005C7681">
                        <w:pPr>
                          <w:jc w:val="both"/>
                          <w:rPr>
                            <w:rFonts w:ascii="SVN-Gilroy" w:eastAsia="SVN-Gilroy" w:hAnsi="SVN-Gilroy" w:cs="SVN-Gilroy"/>
                            <w:i/>
                          </w:rPr>
                        </w:pPr>
                        <w:r>
                          <w:rPr>
                            <w:rFonts w:ascii="SVN-Gilroy" w:eastAsia="SVN-Gilroy" w:hAnsi="SVN-Gilroy" w:cs="SVN-Gilroy"/>
                          </w:rPr>
                          <w:t>Đề nghị thay đổi hạn mức giao dịch thẻ/</w:t>
                        </w:r>
                        <w:r w:rsidRPr="001371AA">
                          <w:rPr>
                            <w:rFonts w:ascii="SVN-Gilroy" w:eastAsia="SVN-Gilroy" w:hAnsi="SVN-Gilroy" w:cs="SVN-Gilroy"/>
                            <w:i/>
                          </w:rPr>
                          <w:t>Request to change card transaction limit</w:t>
                        </w:r>
                      </w:p>
                      <w:p w:rsidR="00692FC9" w:rsidRPr="00904F50" w:rsidRDefault="005C7681">
                        <w:pPr>
                          <w:jc w:val="both"/>
                          <w:rPr>
                            <w:rFonts w:ascii="SVN-Gilroy" w:eastAsia="SVN-Gilroy" w:hAnsi="SVN-Gilroy" w:cs="SVN-Gilroy"/>
                            <w:i/>
                          </w:rPr>
                        </w:pPr>
                        <w:r>
                          <w:rPr>
                            <w:rFonts w:ascii="SVN-Gilroy" w:eastAsia="SVN-Gilroy" w:hAnsi="SVN-Gilroy" w:cs="SVN-Gilroy"/>
                          </w:rPr>
                          <w:t>Đề nghị đóng Thẻ phụ/</w:t>
                        </w:r>
                        <w:r w:rsidRPr="00904F50">
                          <w:rPr>
                            <w:rFonts w:ascii="SVN-Gilroy" w:eastAsia="SVN-Gilroy" w:hAnsi="SVN-Gilroy" w:cs="SVN-Gilroy"/>
                            <w:i/>
                          </w:rPr>
                          <w:t>Request to close Supplementary Card</w:t>
                        </w:r>
                      </w:p>
                      <w:p w:rsidR="00692FC9" w:rsidRDefault="005C7681">
                        <w:pPr>
                          <w:jc w:val="both"/>
                          <w:rPr>
                            <w:rFonts w:ascii="SVN-Gilroy" w:eastAsia="SVN-Gilroy" w:hAnsi="SVN-Gilroy" w:cs="SVN-Gilroy"/>
                          </w:rPr>
                        </w:pPr>
                        <w:r>
                          <w:rPr>
                            <w:rFonts w:ascii="SVN-Gilroy" w:eastAsia="SVN-Gilroy" w:hAnsi="SVN-Gilroy" w:cs="SVN-Gilroy"/>
                          </w:rPr>
                          <w:t>Đề nghị tất toán Thẻ chính/</w:t>
                        </w:r>
                        <w:r w:rsidRPr="00904F50">
                          <w:rPr>
                            <w:rFonts w:ascii="SVN-Gilroy" w:eastAsia="SVN-Gilroy" w:hAnsi="SVN-Gilroy" w:cs="SVN-Gilroy"/>
                            <w:i/>
                          </w:rPr>
                          <w:t>Request to settle Primary Card</w:t>
                        </w:r>
                      </w:p>
                    </w:tc>
                  </w:sdtContent>
                </w:sdt>
                <w:sdt>
                  <w:sdtPr>
                    <w:tag w:val="goog_rdk_82"/>
                    <w:id w:val="2129652489"/>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đề nghị phát hành lại Thẻ, cấp lại PIN, thay đổi hạn mức giao dịch, đóng, tất toán thẻ ghi nợ/</w:t>
                        </w:r>
                        <w:r w:rsidR="00904F50">
                          <w:rPr>
                            <w:rFonts w:ascii="SVN-Gilroy" w:eastAsia="SVN-Gilroy" w:hAnsi="SVN-Gilroy" w:cs="SVN-Gilroy"/>
                          </w:rPr>
                          <w:t xml:space="preserve"> </w:t>
                        </w:r>
                        <w:r w:rsidRPr="001371AA">
                          <w:rPr>
                            <w:rFonts w:ascii="SVN-Gilroy" w:eastAsia="SVN-Gilroy" w:hAnsi="SVN-Gilroy" w:cs="SVN-Gilroy"/>
                            <w:i/>
                          </w:rPr>
                          <w:t>Appendix for requesting card reissuance, PIN reissuance, transaction limit change, closure, settlement of debit card</w:t>
                        </w:r>
                      </w:p>
                    </w:tc>
                  </w:sdtContent>
                </w:sdt>
              </w:tr>
            </w:sdtContent>
          </w:sdt>
          <w:sdt>
            <w:sdtPr>
              <w:tag w:val="goog_rdk_83"/>
              <w:id w:val="368029461"/>
            </w:sdtPr>
            <w:sdtEndPr/>
            <w:sdtContent>
              <w:tr w:rsidR="00692FC9" w:rsidTr="00F803ED">
                <w:sdt>
                  <w:sdtPr>
                    <w:tag w:val="goog_rdk_84"/>
                    <w:id w:val="825708913"/>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giao dịch qua Fax/</w:t>
                        </w:r>
                        <w:r w:rsidRPr="007D76BD">
                          <w:rPr>
                            <w:rFonts w:ascii="SVN-Gilroy" w:eastAsia="SVN-Gilroy" w:hAnsi="SVN-Gilroy" w:cs="SVN-Gilroy"/>
                            <w:b/>
                            <w:i/>
                          </w:rPr>
                          <w:t>Requests related to Fax transactions</w:t>
                        </w:r>
                      </w:p>
                    </w:tc>
                  </w:sdtContent>
                </w:sdt>
              </w:tr>
            </w:sdtContent>
          </w:sdt>
          <w:sdt>
            <w:sdtPr>
              <w:tag w:val="goog_rdk_86"/>
              <w:id w:val="-660693232"/>
            </w:sdtPr>
            <w:sdtEndPr/>
            <w:sdtContent>
              <w:tr w:rsidR="00692FC9" w:rsidTr="00F803ED">
                <w:sdt>
                  <w:sdtPr>
                    <w:tag w:val="goog_rdk_87"/>
                    <w:id w:val="546189147"/>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đăng ký dịch vụ Giao dịch qua fax/</w:t>
                        </w:r>
                        <w:r w:rsidRPr="007D76BD">
                          <w:rPr>
                            <w:rFonts w:ascii="SVN-Gilroy" w:eastAsia="SVN-Gilroy" w:hAnsi="SVN-Gilroy" w:cs="SVN-Gilroy"/>
                            <w:i/>
                          </w:rPr>
                          <w:t>Request to register Fax transaction service</w:t>
                        </w:r>
                      </w:p>
                      <w:p w:rsidR="00692FC9" w:rsidRDefault="005C7681">
                        <w:pPr>
                          <w:jc w:val="both"/>
                          <w:rPr>
                            <w:rFonts w:ascii="SVN-Gilroy" w:eastAsia="SVN-Gilroy" w:hAnsi="SVN-Gilroy" w:cs="SVN-Gilroy"/>
                          </w:rPr>
                        </w:pPr>
                        <w:r>
                          <w:rPr>
                            <w:rFonts w:ascii="SVN-Gilroy" w:eastAsia="SVN-Gilroy" w:hAnsi="SVN-Gilroy" w:cs="SVN-Gilroy"/>
                          </w:rPr>
                          <w:t>Đề nghị thay đổi thông tin dịch vụ Giao dịch qua fax/</w:t>
                        </w:r>
                        <w:r w:rsidRPr="007D76BD">
                          <w:rPr>
                            <w:rFonts w:ascii="SVN-Gilroy" w:eastAsia="SVN-Gilroy" w:hAnsi="SVN-Gilroy" w:cs="SVN-Gilroy"/>
                            <w:i/>
                          </w:rPr>
                          <w:t>Request to change Fax transaction service information</w:t>
                        </w:r>
                      </w:p>
                    </w:tc>
                  </w:sdtContent>
                </w:sdt>
                <w:sdt>
                  <w:sdtPr>
                    <w:tag w:val="goog_rdk_88"/>
                    <w:id w:val="381837014"/>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sử dụng dịch vụ Giao dịch qua fax/</w:t>
                        </w:r>
                        <w:r w:rsidRPr="007D76BD">
                          <w:rPr>
                            <w:rFonts w:ascii="SVN-Gilroy" w:eastAsia="SVN-Gilroy" w:hAnsi="SVN-Gilroy" w:cs="SVN-Gilroy"/>
                            <w:i/>
                          </w:rPr>
                          <w:t>Appendix for using Fax transaction service</w:t>
                        </w:r>
                      </w:p>
                      <w:p w:rsidR="00692FC9" w:rsidRDefault="00692FC9">
                        <w:pPr>
                          <w:jc w:val="both"/>
                          <w:rPr>
                            <w:rFonts w:ascii="SVN-Gilroy" w:eastAsia="SVN-Gilroy" w:hAnsi="SVN-Gilroy" w:cs="SVN-Gilroy"/>
                          </w:rPr>
                        </w:pPr>
                      </w:p>
                    </w:tc>
                  </w:sdtContent>
                </w:sdt>
              </w:tr>
            </w:sdtContent>
          </w:sdt>
          <w:sdt>
            <w:sdtPr>
              <w:tag w:val="goog_rdk_89"/>
              <w:id w:val="-1917164426"/>
            </w:sdtPr>
            <w:sdtEndPr/>
            <w:sdtContent>
              <w:tr w:rsidR="00692FC9" w:rsidTr="00F803ED">
                <w:sdt>
                  <w:sdtPr>
                    <w:tag w:val="goog_rdk_90"/>
                    <w:id w:val="-1933277113"/>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chấm dứt sử dụng dịch vụ GD qua fax/</w:t>
                        </w:r>
                        <w:r w:rsidRPr="007D76BD">
                          <w:rPr>
                            <w:rFonts w:ascii="SVN-Gilroy" w:eastAsia="SVN-Gilroy" w:hAnsi="SVN-Gilroy" w:cs="SVN-Gilroy"/>
                            <w:i/>
                          </w:rPr>
                          <w:t>Request to terminate Fax transaction service</w:t>
                        </w:r>
                      </w:p>
                    </w:tc>
                  </w:sdtContent>
                </w:sdt>
                <w:sdt>
                  <w:sdtPr>
                    <w:tag w:val="goog_rdk_91"/>
                    <w:id w:val="2044483566"/>
                  </w:sdtPr>
                  <w:sdtEndPr/>
                  <w:sdtContent>
                    <w:tc>
                      <w:tcPr>
                        <w:tcW w:w="4819" w:type="dxa"/>
                        <w:shd w:val="clear" w:color="auto" w:fill="auto"/>
                      </w:tcPr>
                      <w:p w:rsidR="00692FC9" w:rsidRPr="007D76BD" w:rsidRDefault="005C7681">
                        <w:pPr>
                          <w:jc w:val="both"/>
                          <w:rPr>
                            <w:rFonts w:ascii="SVN-Gilroy" w:eastAsia="SVN-Gilroy" w:hAnsi="SVN-Gilroy" w:cs="SVN-Gilroy"/>
                            <w:i/>
                          </w:rPr>
                        </w:pPr>
                        <w:r>
                          <w:rPr>
                            <w:rFonts w:ascii="SVN-Gilroy" w:eastAsia="SVN-Gilroy" w:hAnsi="SVN-Gilroy" w:cs="SVN-Gilroy"/>
                          </w:rPr>
                          <w:t>Không áp dụng Phụ lục/</w:t>
                        </w:r>
                        <w:r w:rsidRPr="007D76BD">
                          <w:rPr>
                            <w:rFonts w:ascii="SVN-Gilroy" w:eastAsia="SVN-Gilroy" w:hAnsi="SVN-Gilroy" w:cs="SVN-Gilroy"/>
                            <w:i/>
                          </w:rPr>
                          <w:t>No Appendix applied</w:t>
                        </w:r>
                      </w:p>
                      <w:p w:rsidR="00692FC9" w:rsidRDefault="00692FC9">
                        <w:pPr>
                          <w:jc w:val="both"/>
                          <w:rPr>
                            <w:rFonts w:ascii="SVN-Gilroy" w:eastAsia="SVN-Gilroy" w:hAnsi="SVN-Gilroy" w:cs="SVN-Gilroy"/>
                          </w:rPr>
                        </w:pPr>
                      </w:p>
                    </w:tc>
                  </w:sdtContent>
                </w:sdt>
              </w:tr>
            </w:sdtContent>
          </w:sdt>
          <w:sdt>
            <w:sdtPr>
              <w:tag w:val="goog_rdk_92"/>
              <w:id w:val="-1361885260"/>
            </w:sdtPr>
            <w:sdtEndPr/>
            <w:sdtContent>
              <w:tr w:rsidR="00692FC9" w:rsidTr="00F803ED">
                <w:sdt>
                  <w:sdtPr>
                    <w:tag w:val="goog_rdk_93"/>
                    <w:id w:val="1301731194"/>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giao dịch qua email/</w:t>
                        </w:r>
                        <w:r w:rsidRPr="007D76BD">
                          <w:rPr>
                            <w:rFonts w:ascii="SVN-Gilroy" w:eastAsia="SVN-Gilroy" w:hAnsi="SVN-Gilroy" w:cs="SVN-Gilroy"/>
                            <w:b/>
                            <w:i/>
                          </w:rPr>
                          <w:t>Requests related to Email transactions</w:t>
                        </w:r>
                      </w:p>
                    </w:tc>
                  </w:sdtContent>
                </w:sdt>
              </w:tr>
            </w:sdtContent>
          </w:sdt>
          <w:sdt>
            <w:sdtPr>
              <w:tag w:val="goog_rdk_95"/>
              <w:id w:val="-402222383"/>
            </w:sdtPr>
            <w:sdtEndPr/>
            <w:sdtContent>
              <w:tr w:rsidR="00692FC9" w:rsidTr="00F803ED">
                <w:sdt>
                  <w:sdtPr>
                    <w:tag w:val="goog_rdk_96"/>
                    <w:id w:val="251945743"/>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đăng ký dịch vụ Giao dịch qua email/</w:t>
                        </w:r>
                        <w:r w:rsidRPr="007D76BD">
                          <w:rPr>
                            <w:rFonts w:ascii="SVN-Gilroy" w:eastAsia="SVN-Gilroy" w:hAnsi="SVN-Gilroy" w:cs="SVN-Gilroy"/>
                            <w:i/>
                          </w:rPr>
                          <w:t>Request to register Email transaction service</w:t>
                        </w:r>
                      </w:p>
                      <w:p w:rsidR="00692FC9" w:rsidRDefault="005C7681">
                        <w:pPr>
                          <w:jc w:val="both"/>
                          <w:rPr>
                            <w:rFonts w:ascii="SVN-Gilroy" w:eastAsia="SVN-Gilroy" w:hAnsi="SVN-Gilroy" w:cs="SVN-Gilroy"/>
                          </w:rPr>
                        </w:pPr>
                        <w:r>
                          <w:rPr>
                            <w:rFonts w:ascii="SVN-Gilroy" w:eastAsia="SVN-Gilroy" w:hAnsi="SVN-Gilroy" w:cs="SVN-Gilroy"/>
                          </w:rPr>
                          <w:t>Đề nghị thay đổi thông tin dịch vụ Giao dịch qua Email/</w:t>
                        </w:r>
                        <w:r w:rsidRPr="007D76BD">
                          <w:rPr>
                            <w:rFonts w:ascii="SVN-Gilroy" w:eastAsia="SVN-Gilroy" w:hAnsi="SVN-Gilroy" w:cs="SVN-Gilroy"/>
                            <w:i/>
                          </w:rPr>
                          <w:t>Request to change Email transaction service information</w:t>
                        </w:r>
                      </w:p>
                    </w:tc>
                  </w:sdtContent>
                </w:sdt>
                <w:sdt>
                  <w:sdtPr>
                    <w:tag w:val="goog_rdk_97"/>
                    <w:id w:val="-1904974437"/>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sử dụng dịch vụ Giao dịch qua Email/</w:t>
                        </w:r>
                        <w:r w:rsidRPr="007D76BD">
                          <w:rPr>
                            <w:rFonts w:ascii="SVN-Gilroy" w:eastAsia="SVN-Gilroy" w:hAnsi="SVN-Gilroy" w:cs="SVN-Gilroy"/>
                            <w:i/>
                          </w:rPr>
                          <w:t>Appendix for using Email transaction service</w:t>
                        </w:r>
                      </w:p>
                    </w:tc>
                  </w:sdtContent>
                </w:sdt>
              </w:tr>
            </w:sdtContent>
          </w:sdt>
          <w:sdt>
            <w:sdtPr>
              <w:tag w:val="goog_rdk_98"/>
              <w:id w:val="298584206"/>
            </w:sdtPr>
            <w:sdtEndPr/>
            <w:sdtContent>
              <w:tr w:rsidR="00692FC9" w:rsidTr="00F803ED">
                <w:sdt>
                  <w:sdtPr>
                    <w:tag w:val="goog_rdk_99"/>
                    <w:id w:val="-1241248461"/>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chấm dứt sử dụng dịch vụ Giao dịch qua Email/</w:t>
                        </w:r>
                        <w:r w:rsidRPr="007D76BD">
                          <w:rPr>
                            <w:rFonts w:ascii="SVN-Gilroy" w:eastAsia="SVN-Gilroy" w:hAnsi="SVN-Gilroy" w:cs="SVN-Gilroy"/>
                            <w:i/>
                          </w:rPr>
                          <w:t>Request to terminate Email transaction service</w:t>
                        </w:r>
                      </w:p>
                    </w:tc>
                  </w:sdtContent>
                </w:sdt>
                <w:sdt>
                  <w:sdtPr>
                    <w:tag w:val="goog_rdk_100"/>
                    <w:id w:val="-1684820904"/>
                  </w:sdtPr>
                  <w:sdtEndPr/>
                  <w:sdtContent>
                    <w:tc>
                      <w:tcPr>
                        <w:tcW w:w="4819" w:type="dxa"/>
                        <w:shd w:val="clear" w:color="auto" w:fill="auto"/>
                      </w:tcPr>
                      <w:p w:rsidR="00692FC9" w:rsidRPr="007D76BD" w:rsidRDefault="005C7681">
                        <w:pPr>
                          <w:jc w:val="both"/>
                          <w:rPr>
                            <w:rFonts w:ascii="SVN-Gilroy" w:eastAsia="SVN-Gilroy" w:hAnsi="SVN-Gilroy" w:cs="SVN-Gilroy"/>
                            <w:i/>
                          </w:rPr>
                        </w:pPr>
                        <w:r>
                          <w:rPr>
                            <w:rFonts w:ascii="SVN-Gilroy" w:eastAsia="SVN-Gilroy" w:hAnsi="SVN-Gilroy" w:cs="SVN-Gilroy"/>
                          </w:rPr>
                          <w:t>Không áp dụng Phụ lục/</w:t>
                        </w:r>
                        <w:r w:rsidRPr="007D76BD">
                          <w:rPr>
                            <w:rFonts w:ascii="SVN-Gilroy" w:eastAsia="SVN-Gilroy" w:hAnsi="SVN-Gilroy" w:cs="SVN-Gilroy"/>
                            <w:i/>
                          </w:rPr>
                          <w:t>No Appendix applied</w:t>
                        </w:r>
                      </w:p>
                      <w:p w:rsidR="00692FC9" w:rsidRDefault="00E02D26">
                        <w:pPr>
                          <w:jc w:val="both"/>
                          <w:rPr>
                            <w:rFonts w:ascii="SVN-Gilroy" w:eastAsia="SVN-Gilroy" w:hAnsi="SVN-Gilroy" w:cs="SVN-Gilroy"/>
                          </w:rPr>
                        </w:pPr>
                      </w:p>
                    </w:tc>
                  </w:sdtContent>
                </w:sdt>
              </w:tr>
            </w:sdtContent>
          </w:sdt>
        </w:tbl>
      </w:sdtContent>
    </w:sdt>
    <w:p w:rsidR="00692FC9" w:rsidRDefault="005C7681">
      <w:pPr>
        <w:numPr>
          <w:ilvl w:val="0"/>
          <w:numId w:val="3"/>
        </w:numPr>
        <w:ind w:left="360"/>
        <w:jc w:val="both"/>
        <w:rPr>
          <w:rFonts w:ascii="SVN-Gilroy" w:eastAsia="SVN-Gilroy" w:hAnsi="SVN-Gilroy" w:cs="SVN-Gilroy"/>
        </w:rPr>
      </w:pPr>
      <w:r>
        <w:rPr>
          <w:rFonts w:ascii="SVN-Gilroy" w:eastAsia="SVN-Gilroy" w:hAnsi="SVN-Gilroy" w:cs="SVN-Gilroy"/>
          <w:b/>
        </w:rPr>
        <w:t>Lưu ý/</w:t>
      </w:r>
      <w:r w:rsidRPr="007D76BD">
        <w:rPr>
          <w:rFonts w:ascii="SVN-Gilroy" w:eastAsia="SVN-Gilroy" w:hAnsi="SVN-Gilroy" w:cs="SVN-Gilroy"/>
          <w:b/>
          <w:i/>
        </w:rPr>
        <w:t>Note</w:t>
      </w:r>
      <w:r>
        <w:rPr>
          <w:rFonts w:ascii="SVN-Gilroy" w:eastAsia="SVN-Gilroy" w:hAnsi="SVN-Gilroy" w:cs="SVN-Gilroy"/>
          <w:b/>
        </w:rPr>
        <w:t xml:space="preserve">: </w:t>
      </w:r>
      <w:r>
        <w:rPr>
          <w:rFonts w:ascii="SVN-Gilroy" w:eastAsia="SVN-Gilroy" w:hAnsi="SVN-Gilroy" w:cs="SVN-Gilroy"/>
        </w:rPr>
        <w:t>Đối với trường hợp Khách hàng có nhu cầu đề nghị chấm dứt sử dụng dịch vụ SMS Banking/VPBank NEOBiz/ Giao dịch qua Fax/Giao dịch qua Email: không yêu cầu đính kèm theo Phụ lụ</w:t>
      </w:r>
      <w:r w:rsidR="007D76BD">
        <w:rPr>
          <w:rFonts w:ascii="SVN-Gilroy" w:eastAsia="SVN-Gilroy" w:hAnsi="SVN-Gilroy" w:cs="SVN-Gilroy"/>
        </w:rPr>
        <w:t>c</w:t>
      </w:r>
      <w:r>
        <w:rPr>
          <w:rFonts w:ascii="SVN-Gilroy" w:eastAsia="SVN-Gilroy" w:hAnsi="SVN-Gilroy" w:cs="SVN-Gilroy"/>
        </w:rPr>
        <w:t>/</w:t>
      </w:r>
      <w:r w:rsidRPr="007D76BD">
        <w:rPr>
          <w:rFonts w:ascii="SVN-Gilroy" w:eastAsia="SVN-Gilroy" w:hAnsi="SVN-Gilroy" w:cs="SVN-Gilroy"/>
          <w:i/>
        </w:rPr>
        <w:t>For cases where the Customer needs to request termination of SMS Banking/VPBank NEOBiz/Fax Transaction/Email Transaction services: no Appendix is required to be attached</w:t>
      </w:r>
      <w:r>
        <w:rPr>
          <w:rFonts w:ascii="SVN-Gilroy" w:eastAsia="SVN-Gilroy" w:hAnsi="SVN-Gilroy" w:cs="SVN-Gilroy"/>
        </w:rPr>
        <w:t>.</w:t>
      </w:r>
    </w:p>
    <w:p w:rsidR="00692FC9" w:rsidRDefault="005C7681">
      <w:pPr>
        <w:numPr>
          <w:ilvl w:val="0"/>
          <w:numId w:val="3"/>
        </w:numPr>
        <w:ind w:left="360"/>
        <w:jc w:val="both"/>
        <w:rPr>
          <w:rFonts w:ascii="SVN-Gilroy" w:eastAsia="SVN-Gilroy" w:hAnsi="SVN-Gilroy" w:cs="SVN-Gilroy"/>
        </w:rPr>
      </w:pPr>
      <w:r>
        <w:rPr>
          <w:rFonts w:ascii="SVN-Gilroy" w:eastAsia="SVN-Gilroy" w:hAnsi="SVN-Gilroy" w:cs="SVN-Gilroy"/>
        </w:rPr>
        <w:t>Giấy đăng ký dịch vụ và (các) Phụ lục đính kèm được đóng dấu giáp lai bở</w:t>
      </w:r>
      <w:r w:rsidR="007D76BD">
        <w:rPr>
          <w:rFonts w:ascii="SVN-Gilroy" w:eastAsia="SVN-Gilroy" w:hAnsi="SVN-Gilroy" w:cs="SVN-Gilroy"/>
        </w:rPr>
        <w:t>i Khách hàng và VPBank</w:t>
      </w:r>
      <w:r>
        <w:rPr>
          <w:rFonts w:ascii="SVN-Gilroy" w:eastAsia="SVN-Gilroy" w:hAnsi="SVN-Gilroy" w:cs="SVN-Gilroy"/>
        </w:rPr>
        <w:t>/</w:t>
      </w:r>
      <w:r w:rsidRPr="007D76BD">
        <w:rPr>
          <w:rFonts w:ascii="SVN-Gilroy" w:eastAsia="SVN-Gilroy" w:hAnsi="SVN-Gilroy" w:cs="SVN-Gilroy"/>
          <w:i/>
        </w:rPr>
        <w:t xml:space="preserve">The Service Registration Form and attached </w:t>
      </w:r>
      <w:proofErr w:type="gramStart"/>
      <w:r w:rsidRPr="007D76BD">
        <w:rPr>
          <w:rFonts w:ascii="SVN-Gilroy" w:eastAsia="SVN-Gilroy" w:hAnsi="SVN-Gilroy" w:cs="SVN-Gilroy"/>
          <w:i/>
        </w:rPr>
        <w:t>Appendix(</w:t>
      </w:r>
      <w:proofErr w:type="gramEnd"/>
      <w:r w:rsidRPr="007D76BD">
        <w:rPr>
          <w:rFonts w:ascii="SVN-Gilroy" w:eastAsia="SVN-Gilroy" w:hAnsi="SVN-Gilroy" w:cs="SVN-Gilroy"/>
          <w:i/>
        </w:rPr>
        <w:t>es) are sealed across the pages by the Customer and VPBank</w:t>
      </w:r>
      <w:r>
        <w:rPr>
          <w:rFonts w:ascii="SVN-Gilroy" w:eastAsia="SVN-Gilroy" w:hAnsi="SVN-Gilroy" w:cs="SVN-Gilroy"/>
        </w:rPr>
        <w:t>.</w:t>
      </w:r>
    </w:p>
    <w:p w:rsidR="00692FC9" w:rsidRDefault="005C7681">
      <w:pPr>
        <w:numPr>
          <w:ilvl w:val="0"/>
          <w:numId w:val="3"/>
        </w:numPr>
        <w:ind w:left="360"/>
        <w:jc w:val="both"/>
        <w:rPr>
          <w:rFonts w:ascii="SVN-Gilroy" w:eastAsia="SVN-Gilroy" w:hAnsi="SVN-Gilroy" w:cs="SVN-Gilroy"/>
        </w:rPr>
      </w:pPr>
      <w:r>
        <w:rPr>
          <w:rFonts w:ascii="SVN-Gilroy" w:eastAsia="SVN-Gilroy" w:hAnsi="SVN-Gilroy" w:cs="SVN-Gilroy"/>
        </w:rPr>
        <w:t xml:space="preserve">Trường hợp Khách hàng có nhu cầu đăng ký thay đổi thông tin nhận biết KH, thông tin Fatca thì Đơn vị sử dụng MB03.HDM-PC.RT.NB01 – Mẫu biểu nhận biết Khách hàng và thu thập thông tin Fatca cho KH tổ chức theo Hướng dẫn số 39/2023/HDM-TGĐ </w:t>
      </w:r>
      <w:r>
        <w:rPr>
          <w:rFonts w:ascii="SVN-Gilroy" w:eastAsia="SVN-Gilroy" w:hAnsi="SVN-Gilroy" w:cs="SVN-Gilroy"/>
        </w:rPr>
        <w:lastRenderedPageBreak/>
        <w:t>và các văn bản sửa đổi/bổ sung/thay thế văn bản này do VPBank ban hành từng thời kỳ để thu thập thông tin nhận biế</w:t>
      </w:r>
      <w:r w:rsidR="007D76BD">
        <w:rPr>
          <w:rFonts w:ascii="SVN-Gilroy" w:eastAsia="SVN-Gilroy" w:hAnsi="SVN-Gilroy" w:cs="SVN-Gilroy"/>
        </w:rPr>
        <w:t>t khách hàng</w:t>
      </w:r>
      <w:r>
        <w:rPr>
          <w:rFonts w:ascii="SVN-Gilroy" w:eastAsia="SVN-Gilroy" w:hAnsi="SVN-Gilroy" w:cs="SVN-Gilroy"/>
        </w:rPr>
        <w:t>/</w:t>
      </w:r>
      <w:r w:rsidRPr="007D76BD">
        <w:rPr>
          <w:rFonts w:ascii="SVN-Gilroy" w:eastAsia="SVN-Gilroy" w:hAnsi="SVN-Gilroy" w:cs="SVN-Gilroy"/>
          <w:i/>
        </w:rPr>
        <w:t>In case the Customer needs to register to change customer identification information, Fatca information, the</w:t>
      </w:r>
      <w:r w:rsidR="007D76BD">
        <w:rPr>
          <w:rFonts w:ascii="SVN-Gilroy" w:eastAsia="SVN-Gilroy" w:hAnsi="SVN-Gilroy" w:cs="SVN-Gilroy"/>
          <w:i/>
        </w:rPr>
        <w:t xml:space="preserve"> Unit uses MB03.HDM-PC.RT.NB01 </w:t>
      </w:r>
      <w:r w:rsidRPr="007D76BD">
        <w:rPr>
          <w:rFonts w:ascii="SVN-Gilroy" w:eastAsia="SVN-Gilroy" w:hAnsi="SVN-Gilroy" w:cs="SVN-Gilroy"/>
          <w:i/>
        </w:rPr>
        <w:t>- Customer Identification Form and Fatca Information Collection for organizational customers according to Guideline No. 39/2023/HDM-TGĐ and documents amending/supplementing/replacing this document issued by VPBank from time to time to collect customer identification information</w:t>
      </w:r>
      <w:r>
        <w:rPr>
          <w:rFonts w:ascii="SVN-Gilroy" w:eastAsia="SVN-Gilroy" w:hAnsi="SVN-Gilroy" w:cs="SVN-Gilroy"/>
        </w:rPr>
        <w:t>.</w:t>
      </w:r>
    </w:p>
    <w:p w:rsidR="00692FC9" w:rsidRDefault="005C7681">
      <w:pPr>
        <w:numPr>
          <w:ilvl w:val="0"/>
          <w:numId w:val="12"/>
        </w:numPr>
        <w:spacing w:before="60" w:after="60"/>
        <w:ind w:left="360" w:hanging="360"/>
        <w:rPr>
          <w:rFonts w:ascii="SVN-Gilroy" w:eastAsia="SVN-Gilroy" w:hAnsi="SVN-Gilroy" w:cs="SVN-Gilroy"/>
          <w:b/>
        </w:rPr>
      </w:pPr>
      <w:r>
        <w:rPr>
          <w:rFonts w:ascii="SVN-Gilroy" w:eastAsia="SVN-Gilroy" w:hAnsi="SVN-Gilroy" w:cs="SVN-Gilroy"/>
          <w:b/>
        </w:rPr>
        <w:t>Hướng dẫn soạn thảo mẫu biểu /</w:t>
      </w:r>
      <w:r w:rsidRPr="007D76BD">
        <w:rPr>
          <w:rFonts w:ascii="SVN-Gilroy" w:eastAsia="SVN-Gilroy" w:hAnsi="SVN-Gilroy" w:cs="SVN-Gilroy"/>
          <w:b/>
          <w:i/>
        </w:rPr>
        <w:t>Instructions for drafting the form</w:t>
      </w:r>
    </w:p>
    <w:p w:rsidR="00692FC9" w:rsidRPr="007D76BD" w:rsidRDefault="005C7681">
      <w:pPr>
        <w:numPr>
          <w:ilvl w:val="0"/>
          <w:numId w:val="5"/>
        </w:numPr>
        <w:tabs>
          <w:tab w:val="left" w:pos="360"/>
        </w:tabs>
        <w:ind w:left="360"/>
        <w:rPr>
          <w:rFonts w:ascii="SVN-Gilroy" w:eastAsia="SVN-Gilroy" w:hAnsi="SVN-Gilroy" w:cs="SVN-Gilroy"/>
          <w:b/>
          <w:i/>
        </w:rPr>
      </w:pPr>
      <w:r>
        <w:rPr>
          <w:rFonts w:ascii="SVN-Gilroy" w:eastAsia="SVN-Gilroy" w:hAnsi="SVN-Gilroy" w:cs="SVN-Gilroy"/>
          <w:b/>
          <w:i/>
        </w:rPr>
        <w:t>Mục 1 Phần A Thông tin Khách hàng/</w:t>
      </w:r>
      <w:r w:rsidRPr="007D76BD">
        <w:rPr>
          <w:rFonts w:ascii="SVN-Gilroy" w:eastAsia="SVN-Gilroy" w:hAnsi="SVN-Gilroy" w:cs="SVN-Gilroy"/>
          <w:b/>
          <w:i/>
        </w:rPr>
        <w:t>Section 1 Part A Customer Information</w:t>
      </w:r>
    </w:p>
    <w:p w:rsidR="00692FC9" w:rsidRDefault="005C7681" w:rsidP="007D76BD">
      <w:pPr>
        <w:numPr>
          <w:ilvl w:val="0"/>
          <w:numId w:val="8"/>
        </w:numPr>
        <w:tabs>
          <w:tab w:val="left" w:pos="360"/>
        </w:tabs>
        <w:ind w:left="360"/>
        <w:jc w:val="both"/>
        <w:rPr>
          <w:rFonts w:ascii="SVN-Gilroy" w:eastAsia="SVN-Gilroy" w:hAnsi="SVN-Gilroy" w:cs="SVN-Gilroy"/>
          <w:b/>
        </w:rPr>
      </w:pPr>
      <w:r>
        <w:rPr>
          <w:rFonts w:ascii="SVN-Gilroy" w:eastAsia="SVN-Gilroy" w:hAnsi="SVN-Gilroy" w:cs="SVN-Gilroy"/>
        </w:rPr>
        <w:t>Đối với trường hợp Khách hàng đề nghị liên quan đến việc sử dụng TKTT chung, Đơn vị thay thế nội dung tại Mục 1 Phầ</w:t>
      </w:r>
      <w:r w:rsidR="007D76BD">
        <w:rPr>
          <w:rFonts w:ascii="SVN-Gilroy" w:eastAsia="SVN-Gilroy" w:hAnsi="SVN-Gilroy" w:cs="SVN-Gilroy"/>
        </w:rPr>
        <w:t>n A như sau</w:t>
      </w:r>
      <w:r>
        <w:rPr>
          <w:rFonts w:ascii="SVN-Gilroy" w:eastAsia="SVN-Gilroy" w:hAnsi="SVN-Gilroy" w:cs="SVN-Gilroy"/>
        </w:rPr>
        <w:t>/</w:t>
      </w:r>
      <w:r w:rsidRPr="007D76BD">
        <w:rPr>
          <w:rFonts w:ascii="SVN-Gilroy" w:eastAsia="SVN-Gilroy" w:hAnsi="SVN-Gilroy" w:cs="SVN-Gilroy"/>
          <w:i/>
        </w:rPr>
        <w:t>For cases where the Customer requests related to the use of a Joint Current Account, the Unit replaces the content in Section</w:t>
      </w:r>
      <w:r>
        <w:rPr>
          <w:rFonts w:ascii="SVN-Gilroy" w:eastAsia="SVN-Gilroy" w:hAnsi="SVN-Gilroy" w:cs="SVN-Gilroy"/>
        </w:rPr>
        <w:t xml:space="preserve"> </w:t>
      </w:r>
      <w:r w:rsidRPr="007D76BD">
        <w:rPr>
          <w:rFonts w:ascii="SVN-Gilroy" w:eastAsia="SVN-Gilroy" w:hAnsi="SVN-Gilroy" w:cs="SVN-Gilroy"/>
          <w:i/>
        </w:rPr>
        <w:t>1 Part A as follows:</w:t>
      </w:r>
    </w:p>
    <w:p w:rsidR="00692FC9" w:rsidRDefault="005C7681">
      <w:pPr>
        <w:ind w:left="450"/>
        <w:rPr>
          <w:rFonts w:ascii="SVN-Gilroy" w:eastAsia="SVN-Gilroy" w:hAnsi="SVN-Gilroy" w:cs="SVN-Gilroy"/>
          <w:i/>
        </w:rPr>
      </w:pPr>
      <w:r>
        <w:rPr>
          <w:rFonts w:ascii="SVN-Gilroy" w:eastAsia="SVN-Gilroy" w:hAnsi="SVN-Gilroy" w:cs="SVN-Gilroy"/>
        </w:rPr>
        <w:t>“</w:t>
      </w:r>
      <w:r>
        <w:rPr>
          <w:rFonts w:ascii="SVN-Gilroy" w:eastAsia="SVN-Gilroy" w:hAnsi="SVN-Gilroy" w:cs="SVN-Gilroy"/>
          <w:i/>
        </w:rPr>
        <w:t>1. Thông tin Khách hàng/1. Customer Information</w:t>
      </w:r>
    </w:p>
    <w:p w:rsidR="00692FC9" w:rsidRDefault="005C7681">
      <w:pPr>
        <w:ind w:left="810"/>
        <w:rPr>
          <w:rFonts w:ascii="SVN-Gilroy" w:eastAsia="SVN-Gilroy" w:hAnsi="SVN-Gilroy" w:cs="SVN-Gilroy"/>
          <w:i/>
        </w:rPr>
      </w:pPr>
      <w:r>
        <w:rPr>
          <w:rFonts w:ascii="SVN-Gilroy" w:eastAsia="SVN-Gilroy" w:hAnsi="SVN-Gilroy" w:cs="SVN-Gilroy"/>
          <w:i/>
        </w:rPr>
        <w:t>Tên Khách hàng (Chủ tài khoản thứ</w:t>
      </w:r>
      <w:r w:rsidR="007D76BD">
        <w:rPr>
          <w:rFonts w:ascii="SVN-Gilroy" w:eastAsia="SVN-Gilroy" w:hAnsi="SVN-Gilroy" w:cs="SVN-Gilroy"/>
          <w:i/>
        </w:rPr>
        <w:t xml:space="preserve"> 1)</w:t>
      </w:r>
      <w:r>
        <w:rPr>
          <w:rFonts w:ascii="SVN-Gilroy" w:eastAsia="SVN-Gilroy" w:hAnsi="SVN-Gilroy" w:cs="SVN-Gilroy"/>
          <w:i/>
        </w:rPr>
        <w:t xml:space="preserve"> /Customer Name (Fir</w:t>
      </w:r>
      <w:r w:rsidR="007D76BD">
        <w:rPr>
          <w:rFonts w:ascii="SVN-Gilroy" w:eastAsia="SVN-Gilroy" w:hAnsi="SVN-Gilroy" w:cs="SVN-Gilroy"/>
          <w:i/>
        </w:rPr>
        <w:t>st Account Holder): …</w:t>
      </w:r>
    </w:p>
    <w:p w:rsidR="007D76BD" w:rsidRDefault="007D76BD">
      <w:pPr>
        <w:ind w:left="810"/>
        <w:rPr>
          <w:rFonts w:ascii="SVN-Gilroy" w:eastAsia="SVN-Gilroy" w:hAnsi="SVN-Gilroy" w:cs="SVN-Gilroy"/>
          <w:i/>
        </w:rPr>
      </w:pPr>
      <w:r>
        <w:rPr>
          <w:rFonts w:ascii="SVN-Gilroy" w:eastAsia="SVN-Gilroy" w:hAnsi="SVN-Gilroy" w:cs="SVN-Gilroy"/>
          <w:i/>
        </w:rPr>
        <w:t>………………………………………………………………………………………………………………………………………………………………</w:t>
      </w:r>
    </w:p>
    <w:p w:rsidR="00692FC9" w:rsidRDefault="005C7681" w:rsidP="007D76BD">
      <w:pPr>
        <w:ind w:left="810"/>
        <w:jc w:val="both"/>
        <w:rPr>
          <w:rFonts w:ascii="SVN-Gilroy" w:eastAsia="SVN-Gilroy" w:hAnsi="SVN-Gilroy" w:cs="SVN-Gilroy"/>
          <w:i/>
        </w:rPr>
      </w:pPr>
      <w:r>
        <w:rPr>
          <w:rFonts w:ascii="SVN-Gilroy" w:eastAsia="SVN-Gilroy" w:hAnsi="SVN-Gilroy" w:cs="SVN-Gilroy"/>
          <w:i/>
        </w:rPr>
        <w:t>Tên Khách hàng (Chủ tài khoản thứ</w:t>
      </w:r>
      <w:r w:rsidR="007D76BD">
        <w:rPr>
          <w:rFonts w:ascii="SVN-Gilroy" w:eastAsia="SVN-Gilroy" w:hAnsi="SVN-Gilroy" w:cs="SVN-Gilroy"/>
          <w:i/>
        </w:rPr>
        <w:t xml:space="preserve"> 2)</w:t>
      </w:r>
      <w:r>
        <w:rPr>
          <w:rFonts w:ascii="SVN-Gilroy" w:eastAsia="SVN-Gilroy" w:hAnsi="SVN-Gilroy" w:cs="SVN-Gilroy"/>
          <w:i/>
        </w:rPr>
        <w:t xml:space="preserve">/Customer </w:t>
      </w:r>
      <w:r w:rsidR="007D76BD">
        <w:rPr>
          <w:rFonts w:ascii="SVN-Gilroy" w:eastAsia="SVN-Gilroy" w:hAnsi="SVN-Gilroy" w:cs="SVN-Gilroy"/>
          <w:i/>
        </w:rPr>
        <w:t>Name (Second Account Holder):</w:t>
      </w:r>
    </w:p>
    <w:p w:rsidR="007D76BD" w:rsidRDefault="007D76BD" w:rsidP="007D76BD">
      <w:pPr>
        <w:ind w:left="810"/>
        <w:jc w:val="both"/>
        <w:rPr>
          <w:rFonts w:ascii="SVN-Gilroy" w:eastAsia="SVN-Gilroy" w:hAnsi="SVN-Gilroy" w:cs="SVN-Gilroy"/>
          <w:i/>
        </w:rPr>
      </w:pPr>
      <w:r>
        <w:rPr>
          <w:rFonts w:ascii="SVN-Gilroy" w:eastAsia="SVN-Gilroy" w:hAnsi="SVN-Gilroy" w:cs="SVN-Gilroy"/>
          <w:i/>
        </w:rPr>
        <w:t>………………………………………………………………………………………………………………………………………………………………</w:t>
      </w:r>
    </w:p>
    <w:p w:rsidR="00692FC9" w:rsidRDefault="005C7681">
      <w:pPr>
        <w:ind w:left="810"/>
        <w:rPr>
          <w:rFonts w:ascii="SVN-Gilroy" w:eastAsia="SVN-Gilroy" w:hAnsi="SVN-Gilroy" w:cs="SVN-Gilroy"/>
        </w:rPr>
      </w:pPr>
      <w:r>
        <w:rPr>
          <w:rFonts w:ascii="SVN-Gilroy" w:eastAsia="SVN-Gilroy" w:hAnsi="SVN-Gilroy" w:cs="SVN-Gilroy"/>
          <w:i/>
        </w:rPr>
        <w:t xml:space="preserve">Tài khoản thanh toán </w:t>
      </w:r>
      <w:proofErr w:type="gramStart"/>
      <w:r>
        <w:rPr>
          <w:rFonts w:ascii="SVN-Gilroy" w:eastAsia="SVN-Gilroy" w:hAnsi="SVN-Gilroy" w:cs="SVN-Gilroy"/>
          <w:i/>
        </w:rPr>
        <w:t>chung</w:t>
      </w:r>
      <w:proofErr w:type="gramEnd"/>
      <w:r>
        <w:rPr>
          <w:rFonts w:ascii="SVN-Gilroy" w:eastAsia="SVN-Gilroy" w:hAnsi="SVN-Gilroy" w:cs="SVN-Gilroy"/>
          <w:i/>
        </w:rPr>
        <w:t xml:space="preserve"> số:/Join</w:t>
      </w:r>
      <w:r w:rsidR="007D76BD">
        <w:rPr>
          <w:rFonts w:ascii="SVN-Gilroy" w:eastAsia="SVN-Gilroy" w:hAnsi="SVN-Gilroy" w:cs="SVN-Gilroy"/>
          <w:i/>
        </w:rPr>
        <w:t>t Current Account ………………………………</w:t>
      </w:r>
      <w:r>
        <w:rPr>
          <w:rFonts w:ascii="SVN-Gilroy" w:eastAsia="SVN-Gilroy" w:hAnsi="SVN-Gilroy" w:cs="SVN-Gilroy"/>
          <w:i/>
        </w:rPr>
        <w:t>…………….</w:t>
      </w:r>
      <w:r>
        <w:rPr>
          <w:rFonts w:ascii="SVN-Gilroy" w:eastAsia="SVN-Gilroy" w:hAnsi="SVN-Gilroy" w:cs="SVN-Gilroy"/>
        </w:rPr>
        <w:t>”</w:t>
      </w:r>
    </w:p>
    <w:p w:rsidR="00692FC9" w:rsidRDefault="005C7681">
      <w:pPr>
        <w:numPr>
          <w:ilvl w:val="0"/>
          <w:numId w:val="8"/>
        </w:numPr>
        <w:tabs>
          <w:tab w:val="left" w:pos="360"/>
        </w:tabs>
        <w:ind w:left="360"/>
        <w:jc w:val="both"/>
        <w:rPr>
          <w:rFonts w:ascii="SVN-Gilroy" w:eastAsia="SVN-Gilroy" w:hAnsi="SVN-Gilroy" w:cs="SVN-Gilroy"/>
        </w:rPr>
      </w:pPr>
      <w:r>
        <w:rPr>
          <w:rFonts w:ascii="SVN-Gilroy" w:eastAsia="SVN-Gilroy" w:hAnsi="SVN-Gilroy" w:cs="SVN-Gilroy"/>
        </w:rPr>
        <w:t>Đối với trường hợp Khách hàng là Định chế tài chính và Định chế tài chính phi ngân hàng CHƯA có TKTT tại VPBank theo Khoản 2, Mục I Hướng dẫn sử dụng mẫu biểu này, Đơn vị thay thế nội dung tại Mục 1 Phầ</w:t>
      </w:r>
      <w:r w:rsidR="007D76BD">
        <w:rPr>
          <w:rFonts w:ascii="SVN-Gilroy" w:eastAsia="SVN-Gilroy" w:hAnsi="SVN-Gilroy" w:cs="SVN-Gilroy"/>
        </w:rPr>
        <w:t>n A như sau</w:t>
      </w:r>
      <w:r>
        <w:rPr>
          <w:rFonts w:ascii="SVN-Gilroy" w:eastAsia="SVN-Gilroy" w:hAnsi="SVN-Gilroy" w:cs="SVN-Gilroy"/>
        </w:rPr>
        <w:t>/</w:t>
      </w:r>
      <w:r w:rsidRPr="007D76BD">
        <w:rPr>
          <w:rFonts w:ascii="SVN-Gilroy" w:eastAsia="SVN-Gilroy" w:hAnsi="SVN-Gilroy" w:cs="SVN-Gilroy"/>
          <w:i/>
        </w:rPr>
        <w:t>For cases where the Customer is a Financial Institution and Non-bank Financial Institution that DOES NOT HAVE a Current Account at VPBank according to Clause 2, Section I Instructions for using this form, the Unit replaces the content in Section 1 Part A as follows</w:t>
      </w:r>
      <w:r>
        <w:rPr>
          <w:rFonts w:ascii="SVN-Gilroy" w:eastAsia="SVN-Gilroy" w:hAnsi="SVN-Gilroy" w:cs="SVN-Gilroy"/>
        </w:rPr>
        <w:t>:</w:t>
      </w:r>
    </w:p>
    <w:p w:rsidR="00692FC9" w:rsidRDefault="005C7681">
      <w:pPr>
        <w:tabs>
          <w:tab w:val="left" w:pos="360"/>
        </w:tabs>
        <w:ind w:left="360"/>
        <w:rPr>
          <w:rFonts w:ascii="SVN-Gilroy" w:eastAsia="SVN-Gilroy" w:hAnsi="SVN-Gilroy" w:cs="SVN-Gilroy"/>
          <w:i/>
        </w:rPr>
      </w:pPr>
      <w:r>
        <w:rPr>
          <w:rFonts w:ascii="SVN-Gilroy" w:eastAsia="SVN-Gilroy" w:hAnsi="SVN-Gilroy" w:cs="SVN-Gilroy"/>
        </w:rPr>
        <w:t>“</w:t>
      </w:r>
      <w:r>
        <w:rPr>
          <w:rFonts w:ascii="SVN-Gilroy" w:eastAsia="SVN-Gilroy" w:hAnsi="SVN-Gilroy" w:cs="SVN-Gilroy"/>
          <w:i/>
        </w:rPr>
        <w:t>1. Thông tin Khách hàng/1. Customer Information</w:t>
      </w:r>
    </w:p>
    <w:p w:rsidR="00692FC9" w:rsidRDefault="007D76BD">
      <w:pPr>
        <w:ind w:left="720"/>
        <w:rPr>
          <w:rFonts w:ascii="SVN-Gilroy" w:eastAsia="SVN-Gilroy" w:hAnsi="SVN-Gilroy" w:cs="SVN-Gilroy"/>
          <w:i/>
        </w:rPr>
      </w:pPr>
      <w:r>
        <w:rPr>
          <w:rFonts w:ascii="SVN-Gilroy" w:eastAsia="SVN-Gilroy" w:hAnsi="SVN-Gilroy" w:cs="SVN-Gilroy"/>
          <w:i/>
        </w:rPr>
        <w:t xml:space="preserve">Tên Khách hàng/Customer Name: </w:t>
      </w:r>
      <w:r w:rsidR="005C7681">
        <w:rPr>
          <w:rFonts w:ascii="SVN-Gilroy" w:eastAsia="SVN-Gilroy" w:hAnsi="SVN-Gilroy" w:cs="SVN-Gilroy"/>
          <w:i/>
        </w:rPr>
        <w:t>……………………………………………………………………</w:t>
      </w:r>
    </w:p>
    <w:p w:rsidR="00692FC9" w:rsidRDefault="005C7681">
      <w:pPr>
        <w:ind w:left="720"/>
        <w:rPr>
          <w:rFonts w:ascii="SVN-Gilroy" w:eastAsia="SVN-Gilroy" w:hAnsi="SVN-Gilroy" w:cs="SVN-Gilroy"/>
          <w:i/>
        </w:rPr>
      </w:pPr>
      <w:r>
        <w:rPr>
          <w:rFonts w:ascii="SVN-Gilroy" w:eastAsia="SVN-Gilroy" w:hAnsi="SVN-Gilroy" w:cs="SVN-Gilroy"/>
          <w:i/>
        </w:rPr>
        <w:t xml:space="preserve">Mã số doanh nghiệp /Business Registration Number …………….Ngày cấp/Date of issue………………. Nơi cấp /Place of issue…………...   </w:t>
      </w:r>
    </w:p>
    <w:p w:rsidR="00692FC9" w:rsidRDefault="005C7681">
      <w:pPr>
        <w:ind w:left="720"/>
        <w:rPr>
          <w:rFonts w:ascii="SVN-Gilroy" w:eastAsia="SVN-Gilroy" w:hAnsi="SVN-Gilroy" w:cs="SVN-Gilroy"/>
        </w:rPr>
      </w:pPr>
      <w:r>
        <w:rPr>
          <w:rFonts w:ascii="SVN-Gilroy" w:eastAsia="SVN-Gilroy" w:hAnsi="SVN-Gilroy" w:cs="SVN-Gilroy"/>
          <w:i/>
        </w:rPr>
        <w:t>CIF: …………………………………………………………………………………..”</w:t>
      </w:r>
    </w:p>
    <w:p w:rsidR="00692FC9" w:rsidRDefault="005C7681">
      <w:pPr>
        <w:numPr>
          <w:ilvl w:val="0"/>
          <w:numId w:val="5"/>
        </w:numPr>
        <w:tabs>
          <w:tab w:val="left" w:pos="360"/>
        </w:tabs>
        <w:ind w:left="360"/>
        <w:rPr>
          <w:rFonts w:ascii="SVN-Gilroy" w:eastAsia="SVN-Gilroy" w:hAnsi="SVN-Gilroy" w:cs="SVN-Gilroy"/>
          <w:b/>
          <w:i/>
        </w:rPr>
      </w:pPr>
      <w:r>
        <w:rPr>
          <w:rFonts w:ascii="SVN-Gilroy" w:eastAsia="SVN-Gilroy" w:hAnsi="SVN-Gilroy" w:cs="SVN-Gilroy"/>
          <w:b/>
          <w:i/>
        </w:rPr>
        <w:t>Lưu ý Phần ký xác nhận củ</w:t>
      </w:r>
      <w:r w:rsidR="007D76BD">
        <w:rPr>
          <w:rFonts w:ascii="SVN-Gilroy" w:eastAsia="SVN-Gilroy" w:hAnsi="SVN-Gilroy" w:cs="SVN-Gilroy"/>
          <w:b/>
          <w:i/>
        </w:rPr>
        <w:t>a Khách hàng</w:t>
      </w:r>
      <w:r>
        <w:rPr>
          <w:rFonts w:ascii="SVN-Gilroy" w:eastAsia="SVN-Gilroy" w:hAnsi="SVN-Gilroy" w:cs="SVN-Gilroy"/>
          <w:b/>
          <w:i/>
        </w:rPr>
        <w:t xml:space="preserve">/Notes on Customer's signature confirmation section: </w:t>
      </w:r>
    </w:p>
    <w:p w:rsidR="00692FC9" w:rsidRPr="007D76BD"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Đối với Khách hàng có nhu cầu sửa đổi thông tin Tài khoản thanh toán/</w:t>
      </w:r>
      <w:r w:rsidRPr="007D76BD">
        <w:rPr>
          <w:rFonts w:ascii="SVN-Gilroy" w:eastAsia="SVN-Gilroy" w:hAnsi="SVN-Gilroy" w:cs="SVN-Gilroy"/>
          <w:i/>
        </w:rPr>
        <w:t>For Customers needing to modify Current Account information</w:t>
      </w:r>
    </w:p>
    <w:p w:rsidR="00692FC9" w:rsidRPr="006D4C70" w:rsidRDefault="005C7681">
      <w:pPr>
        <w:widowControl w:val="0"/>
        <w:numPr>
          <w:ilvl w:val="0"/>
          <w:numId w:val="11"/>
        </w:numPr>
        <w:pBdr>
          <w:top w:val="nil"/>
          <w:left w:val="nil"/>
          <w:bottom w:val="nil"/>
          <w:right w:val="nil"/>
          <w:between w:val="nil"/>
        </w:pBdr>
        <w:spacing w:before="120"/>
        <w:jc w:val="both"/>
        <w:rPr>
          <w:rFonts w:ascii="SVN-Gilroy" w:eastAsia="SVN-Gilroy" w:hAnsi="SVN-Gilroy" w:cs="SVN-Gilroy"/>
          <w:i/>
          <w:color w:val="000000"/>
        </w:rPr>
      </w:pPr>
      <w:r>
        <w:rPr>
          <w:rFonts w:ascii="SVN-Gilroy" w:eastAsia="SVN-Gilroy" w:hAnsi="SVN-Gilroy" w:cs="SVN-Gilroy"/>
          <w:color w:val="000000"/>
        </w:rPr>
        <w:t>Trường hợp đăng ký mới (thay đổi) Kế toán trưởng/Phụ trách kế toán; đăng ký mới và hủy bỏ Người được ủy quyền bởi Kế toán trưởng/Phụ trách kế toán thì Đại diện hợp pháp của Chủ tài khoản và Kế toán trưởng/Phụ trách kế toán cùng ký xác nhậ</w:t>
      </w:r>
      <w:r w:rsidR="006D4C70">
        <w:rPr>
          <w:rFonts w:ascii="SVN-Gilroy" w:eastAsia="SVN-Gilroy" w:hAnsi="SVN-Gilroy" w:cs="SVN-Gilroy"/>
          <w:color w:val="000000"/>
        </w:rPr>
        <w:t>n</w:t>
      </w:r>
      <w:r>
        <w:rPr>
          <w:rFonts w:ascii="SVN-Gilroy" w:eastAsia="SVN-Gilroy" w:hAnsi="SVN-Gilroy" w:cs="SVN-Gilroy"/>
          <w:color w:val="000000"/>
        </w:rPr>
        <w:t>/</w:t>
      </w:r>
      <w:r w:rsidRPr="006D4C70">
        <w:rPr>
          <w:rFonts w:ascii="SVN-Gilroy" w:eastAsia="SVN-Gilroy" w:hAnsi="SVN-Gilroy" w:cs="SVN-Gilroy"/>
          <w:i/>
          <w:color w:val="000000"/>
        </w:rPr>
        <w:t>In case of new registration (change) of Chief Accountant</w:t>
      </w:r>
      <w:r>
        <w:rPr>
          <w:rFonts w:ascii="SVN-Gilroy" w:eastAsia="SVN-Gilroy" w:hAnsi="SVN-Gilroy" w:cs="SVN-Gilroy"/>
          <w:color w:val="000000"/>
        </w:rPr>
        <w:t>/</w:t>
      </w:r>
      <w:r w:rsidRPr="006D4C70">
        <w:rPr>
          <w:rFonts w:ascii="SVN-Gilroy" w:eastAsia="SVN-Gilroy" w:hAnsi="SVN-Gilroy" w:cs="SVN-Gilroy"/>
          <w:i/>
          <w:color w:val="000000"/>
        </w:rPr>
        <w:t>Accounting Manager; new registration and cancellation of the Person authorized by the Chief Accountant/Accounting Manager, the Legal Representative of the Account Holder and the Chief Accountant/Accounting Manager must jointly sign for confirmation.</w:t>
      </w:r>
    </w:p>
    <w:p w:rsidR="00692FC9" w:rsidRDefault="005C7681">
      <w:pPr>
        <w:widowControl w:val="0"/>
        <w:numPr>
          <w:ilvl w:val="0"/>
          <w:numId w:val="11"/>
        </w:numPr>
        <w:pBdr>
          <w:top w:val="nil"/>
          <w:left w:val="nil"/>
          <w:bottom w:val="nil"/>
          <w:right w:val="nil"/>
          <w:between w:val="nil"/>
        </w:pBdr>
        <w:jc w:val="both"/>
        <w:rPr>
          <w:rFonts w:ascii="SVN-Gilroy" w:eastAsia="SVN-Gilroy" w:hAnsi="SVN-Gilroy" w:cs="SVN-Gilroy"/>
          <w:color w:val="000000"/>
        </w:rPr>
      </w:pPr>
      <w:r>
        <w:rPr>
          <w:rFonts w:ascii="SVN-Gilroy" w:eastAsia="SVN-Gilroy" w:hAnsi="SVN-Gilroy" w:cs="SVN-Gilroy"/>
          <w:color w:val="000000"/>
        </w:rPr>
        <w:t>Trường hợp sửa đổi các thông tin khác, Đại diện hợp pháp của Chủ tài khoản ký xác nhậ</w:t>
      </w:r>
      <w:r w:rsidR="006D4C70">
        <w:rPr>
          <w:rFonts w:ascii="SVN-Gilroy" w:eastAsia="SVN-Gilroy" w:hAnsi="SVN-Gilroy" w:cs="SVN-Gilroy"/>
          <w:color w:val="000000"/>
        </w:rPr>
        <w:t>n</w:t>
      </w:r>
      <w:r>
        <w:rPr>
          <w:rFonts w:ascii="SVN-Gilroy" w:eastAsia="SVN-Gilroy" w:hAnsi="SVN-Gilroy" w:cs="SVN-Gilroy"/>
          <w:color w:val="000000"/>
        </w:rPr>
        <w:t>/</w:t>
      </w:r>
      <w:r w:rsidRPr="006D4C70">
        <w:rPr>
          <w:rFonts w:ascii="SVN-Gilroy" w:eastAsia="SVN-Gilroy" w:hAnsi="SVN-Gilroy" w:cs="SVN-Gilroy"/>
          <w:i/>
          <w:color w:val="000000"/>
        </w:rPr>
        <w:t>In case of modifying other information, the Legal Representative of the Account Holder signs for confirmation</w:t>
      </w:r>
      <w:r>
        <w:rPr>
          <w:rFonts w:ascii="SVN-Gilroy" w:eastAsia="SVN-Gilroy" w:hAnsi="SVN-Gilroy" w:cs="SVN-Gilroy"/>
          <w:color w:val="000000"/>
        </w:rPr>
        <w:t>.</w:t>
      </w:r>
    </w:p>
    <w:p w:rsidR="00692FC9" w:rsidRPr="007753E1" w:rsidRDefault="005C7681">
      <w:pPr>
        <w:widowControl w:val="0"/>
        <w:numPr>
          <w:ilvl w:val="0"/>
          <w:numId w:val="11"/>
        </w:numPr>
        <w:pBdr>
          <w:top w:val="nil"/>
          <w:left w:val="nil"/>
          <w:bottom w:val="nil"/>
          <w:right w:val="nil"/>
          <w:between w:val="nil"/>
        </w:pBdr>
        <w:spacing w:after="120"/>
        <w:jc w:val="both"/>
        <w:rPr>
          <w:rFonts w:ascii="SVN-Gilroy" w:eastAsia="SVN-Gilroy" w:hAnsi="SVN-Gilroy" w:cs="SVN-Gilroy"/>
          <w:i/>
          <w:color w:val="000000"/>
        </w:rPr>
      </w:pPr>
      <w:r>
        <w:rPr>
          <w:rFonts w:ascii="SVN-Gilroy" w:eastAsia="SVN-Gilroy" w:hAnsi="SVN-Gilroy" w:cs="SVN-Gilroy"/>
          <w:color w:val="000000"/>
        </w:rPr>
        <w:t xml:space="preserve">Trường hợp thay đổi thông tin của Tài khoản thanh toán </w:t>
      </w:r>
      <w:proofErr w:type="gramStart"/>
      <w:r>
        <w:rPr>
          <w:rFonts w:ascii="SVN-Gilroy" w:eastAsia="SVN-Gilroy" w:hAnsi="SVN-Gilroy" w:cs="SVN-Gilroy"/>
          <w:color w:val="000000"/>
        </w:rPr>
        <w:t>chung</w:t>
      </w:r>
      <w:proofErr w:type="gramEnd"/>
      <w:r>
        <w:rPr>
          <w:rFonts w:ascii="SVN-Gilroy" w:eastAsia="SVN-Gilroy" w:hAnsi="SVN-Gilroy" w:cs="SVN-Gilroy"/>
          <w:color w:val="000000"/>
        </w:rPr>
        <w:t xml:space="preserve"> vẫn áp dụng các </w:t>
      </w:r>
      <w:r>
        <w:rPr>
          <w:rFonts w:ascii="SVN-Gilroy" w:eastAsia="SVN-Gilroy" w:hAnsi="SVN-Gilroy" w:cs="SVN-Gilroy"/>
          <w:color w:val="000000"/>
        </w:rPr>
        <w:lastRenderedPageBreak/>
        <w:t>nguyên tắc ký xác nhận nêu trên, đồng thời yêu cầu tất cả các Chủ tài khoản cùng ký. Trong đó, trường hợp (các) Chủ tài khoản là tổ chức thì yêu cầu chữ ký của Đại diện hợp pháp và Kế toán trưởng/Phụ trách kế toán của Chủ tài khoản/</w:t>
      </w:r>
      <w:r w:rsidRPr="007753E1">
        <w:rPr>
          <w:rFonts w:ascii="SVN-Gilroy" w:eastAsia="SVN-Gilroy" w:hAnsi="SVN-Gilroy" w:cs="SVN-Gilroy"/>
          <w:i/>
          <w:color w:val="000000"/>
        </w:rPr>
        <w:t>In case of changing information of the Joint Current Account, the above signature confirmation principles still apply, and all Account Holders are required to sign together. In cases where the Account Holder(s) is/are organization(s), the signatures of the Legal Representative and Chief Accountant/Accounting Manager of the Account Holder are required.</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Trường hợp Khách hàng có nhu cầu mở thêm tài khoản thanh toán /In case the Customer needs to open an additional current account</w:t>
      </w:r>
    </w:p>
    <w:p w:rsidR="00692FC9" w:rsidRDefault="005C7681">
      <w:pPr>
        <w:widowControl w:val="0"/>
        <w:spacing w:before="120" w:after="120"/>
        <w:ind w:left="450"/>
        <w:jc w:val="both"/>
        <w:rPr>
          <w:rFonts w:ascii="SVN-Gilroy" w:eastAsia="SVN-Gilroy" w:hAnsi="SVN-Gilroy" w:cs="SVN-Gilroy"/>
        </w:rPr>
      </w:pPr>
      <w:r>
        <w:rPr>
          <w:rFonts w:ascii="SVN-Gilroy" w:eastAsia="SVN-Gilroy" w:hAnsi="SVN-Gilroy" w:cs="SVN-Gilroy"/>
        </w:rPr>
        <w:t>Đại diện hợp pháp của Chủ tài khoản và Kế toán trưởng/Phụ trách kế toán cùng ký xác nhậ</w:t>
      </w:r>
      <w:r w:rsidR="000A2814">
        <w:rPr>
          <w:rFonts w:ascii="SVN-Gilroy" w:eastAsia="SVN-Gilroy" w:hAnsi="SVN-Gilroy" w:cs="SVN-Gilroy"/>
        </w:rPr>
        <w:t>n</w:t>
      </w:r>
      <w:r>
        <w:rPr>
          <w:rFonts w:ascii="SVN-Gilroy" w:eastAsia="SVN-Gilroy" w:hAnsi="SVN-Gilroy" w:cs="SVN-Gilroy"/>
        </w:rPr>
        <w:t>/</w:t>
      </w:r>
      <w:r w:rsidRPr="000A2814">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 xml:space="preserve">Trường hợp Khách hàng có nhu cầu đề nghị </w:t>
      </w:r>
      <w:sdt>
        <w:sdtPr>
          <w:tag w:val="goog_rdk_102"/>
          <w:id w:val="1786539957"/>
          <w:showingPlcHdr/>
        </w:sdtPr>
        <w:sdtEndPr/>
        <w:sdtContent>
          <w:r w:rsidR="000A2814">
            <w:t xml:space="preserve">     </w:t>
          </w:r>
        </w:sdtContent>
      </w:sdt>
      <w:sdt>
        <w:sdtPr>
          <w:tag w:val="goog_rdk_103"/>
          <w:id w:val="-969664947"/>
        </w:sdtPr>
        <w:sdtEndPr/>
        <w:sdtContent>
          <w:r>
            <w:rPr>
              <w:rFonts w:ascii="SVN-Gilroy" w:eastAsia="SVN-Gilroy" w:hAnsi="SVN-Gilroy" w:cs="SVN-Gilroy"/>
            </w:rPr>
            <w:t>phong tỏa</w:t>
          </w:r>
        </w:sdtContent>
      </w:sdt>
      <w:r>
        <w:rPr>
          <w:rFonts w:ascii="SVN-Gilroy" w:eastAsia="SVN-Gilroy" w:hAnsi="SVN-Gilroy" w:cs="SVN-Gilroy"/>
        </w:rPr>
        <w:t xml:space="preserve"> TKTT hoặc chấm dứt </w:t>
      </w:r>
      <w:sdt>
        <w:sdtPr>
          <w:tag w:val="goog_rdk_104"/>
          <w:id w:val="-910224282"/>
          <w:showingPlcHdr/>
        </w:sdtPr>
        <w:sdtEndPr/>
        <w:sdtContent>
          <w:r w:rsidR="000A2814">
            <w:t xml:space="preserve">     </w:t>
          </w:r>
        </w:sdtContent>
      </w:sdt>
      <w:sdt>
        <w:sdtPr>
          <w:tag w:val="goog_rdk_105"/>
          <w:id w:val="-958802392"/>
        </w:sdtPr>
        <w:sdtEndPr/>
        <w:sdtContent>
          <w:r>
            <w:rPr>
              <w:rFonts w:ascii="SVN-Gilroy" w:eastAsia="SVN-Gilroy" w:hAnsi="SVN-Gilroy" w:cs="SVN-Gilroy"/>
            </w:rPr>
            <w:t>phong tỏa</w:t>
          </w:r>
        </w:sdtContent>
      </w:sdt>
      <w:r>
        <w:rPr>
          <w:rFonts w:ascii="SVN-Gilroy" w:eastAsia="SVN-Gilroy" w:hAnsi="SVN-Gilroy" w:cs="SVN-Gilroy"/>
        </w:rPr>
        <w:t xml:space="preserve"> TKTT</w:t>
      </w:r>
      <w:r w:rsidR="000A2814">
        <w:rPr>
          <w:rFonts w:ascii="SVN-Gilroy" w:eastAsia="SVN-Gilroy" w:hAnsi="SVN-Gilroy" w:cs="SVN-Gilroy"/>
        </w:rPr>
        <w:t>/</w:t>
      </w:r>
      <w:r w:rsidR="000A2814" w:rsidRPr="000A2814">
        <w:t xml:space="preserve"> </w:t>
      </w:r>
      <w:r w:rsidR="000A2814" w:rsidRPr="000A2814">
        <w:rPr>
          <w:rFonts w:ascii="SVN-Gilroy" w:eastAsia="SVN-Gilroy" w:hAnsi="SVN-Gilroy" w:cs="SVN-Gilroy"/>
          <w:i/>
        </w:rPr>
        <w:t xml:space="preserve">In case the customer requests to freeze the current account or terminate the freeze on the current account </w:t>
      </w:r>
    </w:p>
    <w:p w:rsidR="00692FC9" w:rsidRPr="000A2814" w:rsidRDefault="005C7681">
      <w:pPr>
        <w:widowControl w:val="0"/>
        <w:spacing w:before="120" w:after="120"/>
        <w:ind w:left="450"/>
        <w:jc w:val="both"/>
        <w:rPr>
          <w:rFonts w:ascii="SVN-Gilroy" w:eastAsia="SVN-Gilroy" w:hAnsi="SVN-Gilroy" w:cs="SVN-Gilroy"/>
          <w:i/>
        </w:rPr>
      </w:pPr>
      <w:r>
        <w:rPr>
          <w:rFonts w:ascii="SVN-Gilroy" w:eastAsia="SVN-Gilroy" w:hAnsi="SVN-Gilroy" w:cs="SVN-Gilroy"/>
        </w:rPr>
        <w:t>Đại diện hợp pháp của Chủ tài khoản ký xác nhận</w:t>
      </w:r>
      <w:r w:rsidR="000A2814">
        <w:rPr>
          <w:rFonts w:ascii="SVN-Gilroy" w:eastAsia="SVN-Gilroy" w:hAnsi="SVN-Gilroy" w:cs="SVN-Gilroy"/>
        </w:rPr>
        <w:t>/</w:t>
      </w:r>
      <w:r w:rsidR="000A2814" w:rsidRPr="000A2814">
        <w:t xml:space="preserve"> </w:t>
      </w:r>
      <w:r w:rsidR="000A2814" w:rsidRPr="000A2814">
        <w:rPr>
          <w:rFonts w:ascii="SVN-Gilroy" w:eastAsia="SVN-Gilroy" w:hAnsi="SVN-Gilroy" w:cs="SVN-Gilroy"/>
          <w:i/>
        </w:rPr>
        <w:t>Legal representative of the account holder signs for confirmation</w:t>
      </w:r>
      <w:r w:rsidRPr="000A2814">
        <w:rPr>
          <w:rFonts w:ascii="SVN-Gilroy" w:eastAsia="SVN-Gilroy" w:hAnsi="SVN-Gilroy" w:cs="SVN-Gilroy"/>
          <w:i/>
        </w:rPr>
        <w:t xml:space="preserve">. </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Trường hợp Khách hàng có nhu cầu đề nghị phong tỏa TKTT chung hoặc chấm dứt phong tỏa TKTT chung/</w:t>
      </w:r>
      <w:r w:rsidRPr="000A2814">
        <w:rPr>
          <w:rFonts w:ascii="SVN-Gilroy" w:eastAsia="SVN-Gilroy" w:hAnsi="SVN-Gilroy" w:cs="SVN-Gilroy"/>
          <w:i/>
        </w:rPr>
        <w:t>In case the Customer needs to request to freeze or unfreeze the Joint Current Account</w:t>
      </w:r>
    </w:p>
    <w:p w:rsidR="00692FC9" w:rsidRPr="000A2814" w:rsidRDefault="005C7681">
      <w:pPr>
        <w:widowControl w:val="0"/>
        <w:numPr>
          <w:ilvl w:val="0"/>
          <w:numId w:val="11"/>
        </w:numPr>
        <w:spacing w:before="120" w:after="120"/>
        <w:jc w:val="both"/>
        <w:rPr>
          <w:rFonts w:ascii="SVN-Gilroy" w:eastAsia="SVN-Gilroy" w:hAnsi="SVN-Gilroy" w:cs="SVN-Gilroy"/>
          <w:i/>
        </w:rPr>
      </w:pPr>
      <w:r>
        <w:rPr>
          <w:rFonts w:ascii="SVN-Gilroy" w:eastAsia="SVN-Gilroy" w:hAnsi="SVN-Gilroy" w:cs="SVN-Gilroy"/>
        </w:rPr>
        <w:t xml:space="preserve">Đối với trường hợp đề nghị phong tỏa TKTT </w:t>
      </w:r>
      <w:proofErr w:type="gramStart"/>
      <w:r>
        <w:rPr>
          <w:rFonts w:ascii="SVN-Gilroy" w:eastAsia="SVN-Gilroy" w:hAnsi="SVN-Gilroy" w:cs="SVN-Gilroy"/>
        </w:rPr>
        <w:t>chung</w:t>
      </w:r>
      <w:proofErr w:type="gramEnd"/>
      <w:r>
        <w:rPr>
          <w:rFonts w:ascii="SVN-Gilroy" w:eastAsia="SVN-Gilroy" w:hAnsi="SVN-Gilroy" w:cs="SVN-Gilroy"/>
        </w:rPr>
        <w:t>: Đại diện hợp pháp của một trong các Chủ tài khoản ký xác nhậ</w:t>
      </w:r>
      <w:r w:rsidR="000A2814">
        <w:rPr>
          <w:rFonts w:ascii="SVN-Gilroy" w:eastAsia="SVN-Gilroy" w:hAnsi="SVN-Gilroy" w:cs="SVN-Gilroy"/>
        </w:rPr>
        <w:t>n</w:t>
      </w:r>
      <w:r>
        <w:rPr>
          <w:rFonts w:ascii="SVN-Gilroy" w:eastAsia="SVN-Gilroy" w:hAnsi="SVN-Gilroy" w:cs="SVN-Gilroy"/>
        </w:rPr>
        <w:t>/</w:t>
      </w:r>
      <w:r w:rsidRPr="000A2814">
        <w:rPr>
          <w:rFonts w:ascii="SVN-Gilroy" w:eastAsia="SVN-Gilroy" w:hAnsi="SVN-Gilroy" w:cs="SVN-Gilroy"/>
          <w:i/>
        </w:rPr>
        <w:t>For the case of requesting to freeze the Joint Current Account: The Legal Representative of one of the Account Holders signs for confirmation.</w:t>
      </w:r>
    </w:p>
    <w:p w:rsidR="00692FC9" w:rsidRDefault="005C7681">
      <w:pPr>
        <w:widowControl w:val="0"/>
        <w:numPr>
          <w:ilvl w:val="0"/>
          <w:numId w:val="11"/>
        </w:numPr>
        <w:spacing w:before="120" w:after="120"/>
        <w:jc w:val="both"/>
        <w:rPr>
          <w:rFonts w:ascii="SVN-Gilroy" w:eastAsia="SVN-Gilroy" w:hAnsi="SVN-Gilroy" w:cs="SVN-Gilroy"/>
        </w:rPr>
      </w:pPr>
      <w:r>
        <w:rPr>
          <w:rFonts w:ascii="SVN-Gilroy" w:eastAsia="SVN-Gilroy" w:hAnsi="SVN-Gilroy" w:cs="SVN-Gilroy"/>
        </w:rPr>
        <w:t xml:space="preserve">Đối với trường hợp chấm dứt phong tỏa TKTT </w:t>
      </w:r>
      <w:proofErr w:type="gramStart"/>
      <w:r>
        <w:rPr>
          <w:rFonts w:ascii="SVN-Gilroy" w:eastAsia="SVN-Gilroy" w:hAnsi="SVN-Gilroy" w:cs="SVN-Gilroy"/>
        </w:rPr>
        <w:t>chung</w:t>
      </w:r>
      <w:proofErr w:type="gramEnd"/>
      <w:r>
        <w:rPr>
          <w:rFonts w:ascii="SVN-Gilroy" w:eastAsia="SVN-Gilroy" w:hAnsi="SVN-Gilroy" w:cs="SVN-Gilroy"/>
        </w:rPr>
        <w:t>: Đại diện hợp pháp của tất cả các Chủ tài khoản ký xác nhậ</w:t>
      </w:r>
      <w:r w:rsidR="000A2814">
        <w:rPr>
          <w:rFonts w:ascii="SVN-Gilroy" w:eastAsia="SVN-Gilroy" w:hAnsi="SVN-Gilroy" w:cs="SVN-Gilroy"/>
        </w:rPr>
        <w:t>n</w:t>
      </w:r>
      <w:r>
        <w:rPr>
          <w:rFonts w:ascii="SVN-Gilroy" w:eastAsia="SVN-Gilroy" w:hAnsi="SVN-Gilroy" w:cs="SVN-Gilroy"/>
        </w:rPr>
        <w:t>/</w:t>
      </w:r>
      <w:r w:rsidRPr="000A2814">
        <w:rPr>
          <w:rFonts w:ascii="SVN-Gilroy" w:eastAsia="SVN-Gilroy" w:hAnsi="SVN-Gilroy" w:cs="SVN-Gilroy"/>
          <w:i/>
        </w:rPr>
        <w:t>For the case of unfreezing the Joint Current Account: The Legal Representatives of all Account Holders sign for confirmation</w:t>
      </w:r>
      <w:r>
        <w:rPr>
          <w:rFonts w:ascii="SVN-Gilroy" w:eastAsia="SVN-Gilroy" w:hAnsi="SVN-Gilroy" w:cs="SVN-Gilroy"/>
        </w:rPr>
        <w:t>.</w:t>
      </w:r>
    </w:p>
    <w:p w:rsidR="00692FC9" w:rsidRPr="000A2814"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có nhu cầu đề nghị xác nhận số dư, xác nhận tồn tại TKTT/</w:t>
      </w:r>
      <w:r w:rsidRPr="000A2814">
        <w:rPr>
          <w:rFonts w:ascii="SVN-Gilroy" w:eastAsia="SVN-Gilroy" w:hAnsi="SVN-Gilroy" w:cs="SVN-Gilroy"/>
          <w:i/>
        </w:rPr>
        <w:t>In case the Customer needs to request balance confirmation, confirmation of the existence of the Current Account</w:t>
      </w:r>
    </w:p>
    <w:p w:rsidR="00692FC9" w:rsidRDefault="005C7681">
      <w:pPr>
        <w:widowControl w:val="0"/>
        <w:spacing w:before="120" w:after="120"/>
        <w:ind w:left="450"/>
        <w:jc w:val="both"/>
        <w:rPr>
          <w:rFonts w:ascii="SVN-Gilroy" w:eastAsia="SVN-Gilroy" w:hAnsi="SVN-Gilroy" w:cs="SVN-Gilroy"/>
        </w:rPr>
      </w:pPr>
      <w:r>
        <w:rPr>
          <w:rFonts w:ascii="SVN-Gilroy" w:eastAsia="SVN-Gilroy" w:hAnsi="SVN-Gilroy" w:cs="SVN-Gilroy"/>
        </w:rPr>
        <w:t>Đại diện hợp pháp của Chủ tài khoản và Kế toán trưởng/Phụ trách kế toán cùng ký xác nhậ</w:t>
      </w:r>
      <w:r w:rsidR="000A2814">
        <w:rPr>
          <w:rFonts w:ascii="SVN-Gilroy" w:eastAsia="SVN-Gilroy" w:hAnsi="SVN-Gilroy" w:cs="SVN-Gilroy"/>
        </w:rPr>
        <w:t>n</w:t>
      </w:r>
      <w:r>
        <w:rPr>
          <w:rFonts w:ascii="SVN-Gilroy" w:eastAsia="SVN-Gilroy" w:hAnsi="SVN-Gilroy" w:cs="SVN-Gilroy"/>
        </w:rPr>
        <w:t>/</w:t>
      </w:r>
      <w:r w:rsidRPr="000A2814">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Pr="000A2814"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có nhu cầu đóng TKTT/TKTT chung/</w:t>
      </w:r>
      <w:r w:rsidRPr="000A2814">
        <w:rPr>
          <w:rFonts w:ascii="SVN-Gilroy" w:eastAsia="SVN-Gilroy" w:hAnsi="SVN-Gilroy" w:cs="SVN-Gilroy"/>
          <w:i/>
        </w:rPr>
        <w:t>In case the Customer needs to close the Current Account/Joint Current Account</w:t>
      </w:r>
    </w:p>
    <w:p w:rsidR="00692FC9" w:rsidRDefault="005C7681">
      <w:pPr>
        <w:widowControl w:val="0"/>
        <w:numPr>
          <w:ilvl w:val="0"/>
          <w:numId w:val="10"/>
        </w:numPr>
        <w:pBdr>
          <w:top w:val="nil"/>
          <w:left w:val="nil"/>
          <w:bottom w:val="nil"/>
          <w:right w:val="nil"/>
          <w:between w:val="nil"/>
        </w:pBdr>
        <w:spacing w:before="120"/>
        <w:ind w:left="720"/>
        <w:jc w:val="both"/>
        <w:rPr>
          <w:rFonts w:ascii="SVN-Gilroy" w:eastAsia="SVN-Gilroy" w:hAnsi="SVN-Gilroy" w:cs="SVN-Gilroy"/>
          <w:color w:val="000000"/>
        </w:rPr>
      </w:pPr>
      <w:r>
        <w:rPr>
          <w:rFonts w:ascii="SVN-Gilroy" w:eastAsia="SVN-Gilroy" w:hAnsi="SVN-Gilroy" w:cs="SVN-Gilroy"/>
          <w:color w:val="000000"/>
        </w:rPr>
        <w:t>Đại diện hợp pháp của Chủ tài khoản và Kế toán trưởng/Phụ trách kế toán cùng ký xác nhậ</w:t>
      </w:r>
      <w:r w:rsidR="000A2814">
        <w:rPr>
          <w:rFonts w:ascii="SVN-Gilroy" w:eastAsia="SVN-Gilroy" w:hAnsi="SVN-Gilroy" w:cs="SVN-Gilroy"/>
          <w:color w:val="000000"/>
        </w:rPr>
        <w:t>n</w:t>
      </w:r>
      <w:r>
        <w:rPr>
          <w:rFonts w:ascii="SVN-Gilroy" w:eastAsia="SVN-Gilroy" w:hAnsi="SVN-Gilroy" w:cs="SVN-Gilroy"/>
          <w:color w:val="000000"/>
        </w:rPr>
        <w:t>/</w:t>
      </w:r>
      <w:r w:rsidRPr="000A2814">
        <w:rPr>
          <w:rFonts w:ascii="SVN-Gilroy" w:eastAsia="SVN-Gilroy" w:hAnsi="SVN-Gilroy" w:cs="SVN-Gilroy"/>
          <w:i/>
          <w:color w:val="000000"/>
        </w:rPr>
        <w:t>The Legal Representative of the Account Holder and the Chief Accountant/Accounting Manager jointly sign for confirmation</w:t>
      </w:r>
      <w:r>
        <w:rPr>
          <w:rFonts w:ascii="SVN-Gilroy" w:eastAsia="SVN-Gilroy" w:hAnsi="SVN-Gilroy" w:cs="SVN-Gilroy"/>
          <w:color w:val="000000"/>
        </w:rPr>
        <w:t>.</w:t>
      </w:r>
    </w:p>
    <w:p w:rsidR="00692FC9" w:rsidRPr="000A2814" w:rsidRDefault="005C7681">
      <w:pPr>
        <w:widowControl w:val="0"/>
        <w:numPr>
          <w:ilvl w:val="0"/>
          <w:numId w:val="10"/>
        </w:numPr>
        <w:pBdr>
          <w:top w:val="nil"/>
          <w:left w:val="nil"/>
          <w:bottom w:val="nil"/>
          <w:right w:val="nil"/>
          <w:between w:val="nil"/>
        </w:pBdr>
        <w:ind w:left="720"/>
        <w:jc w:val="both"/>
        <w:rPr>
          <w:rFonts w:ascii="SVN-Gilroy" w:eastAsia="SVN-Gilroy" w:hAnsi="SVN-Gilroy" w:cs="SVN-Gilroy"/>
          <w:i/>
          <w:color w:val="000000"/>
        </w:rPr>
      </w:pPr>
      <w:r>
        <w:rPr>
          <w:rFonts w:ascii="SVN-Gilroy" w:eastAsia="SVN-Gilroy" w:hAnsi="SVN-Gilroy" w:cs="SVN-Gilroy"/>
          <w:color w:val="000000"/>
        </w:rPr>
        <w:t>Trường hợp đóng TKTT chung, yêu cầu tất cả các Chủ tài khoản cùng ký, trong đó, trường hợp (các) Chủ tài khoản là tổ chức thì yêu cầu chữ ký của Đại diện hợp pháp và Kế toán trưởng/Phụ trách kế toán của Chủ tài khoả</w:t>
      </w:r>
      <w:r w:rsidR="000A2814">
        <w:rPr>
          <w:rFonts w:ascii="SVN-Gilroy" w:eastAsia="SVN-Gilroy" w:hAnsi="SVN-Gilroy" w:cs="SVN-Gilroy"/>
          <w:color w:val="000000"/>
        </w:rPr>
        <w:t>n</w:t>
      </w:r>
      <w:r>
        <w:rPr>
          <w:rFonts w:ascii="SVN-Gilroy" w:eastAsia="SVN-Gilroy" w:hAnsi="SVN-Gilroy" w:cs="SVN-Gilroy"/>
          <w:color w:val="000000"/>
        </w:rPr>
        <w:t>/</w:t>
      </w:r>
      <w:r w:rsidRPr="000A2814">
        <w:rPr>
          <w:rFonts w:ascii="SVN-Gilroy" w:eastAsia="SVN-Gilroy" w:hAnsi="SVN-Gilroy" w:cs="SVN-Gilroy"/>
          <w:i/>
          <w:color w:val="000000"/>
        </w:rPr>
        <w:t xml:space="preserve">In case of closing a Joint Current Account, all Account Holders are required to sign, in which case, if </w:t>
      </w:r>
      <w:r w:rsidRPr="000A2814">
        <w:rPr>
          <w:rFonts w:ascii="SVN-Gilroy" w:eastAsia="SVN-Gilroy" w:hAnsi="SVN-Gilroy" w:cs="SVN-Gilroy"/>
          <w:i/>
          <w:color w:val="000000"/>
        </w:rPr>
        <w:lastRenderedPageBreak/>
        <w:t>the Account Holder(s) is/are organization(s), the signatures of the Legal Representative and Chief Accountant/Accounting Manager of the Account Holder are required.</w:t>
      </w:r>
    </w:p>
    <w:p w:rsidR="00692FC9" w:rsidRDefault="00692FC9">
      <w:pPr>
        <w:widowControl w:val="0"/>
        <w:pBdr>
          <w:top w:val="nil"/>
          <w:left w:val="nil"/>
          <w:bottom w:val="nil"/>
          <w:right w:val="nil"/>
          <w:between w:val="nil"/>
        </w:pBdr>
        <w:spacing w:after="120"/>
        <w:ind w:left="450"/>
        <w:jc w:val="both"/>
        <w:rPr>
          <w:rFonts w:ascii="SVN-Gilroy" w:eastAsia="SVN-Gilroy" w:hAnsi="SVN-Gilroy" w:cs="SVN-Gilroy"/>
          <w:i/>
          <w:color w:val="000000"/>
        </w:rPr>
      </w:pPr>
    </w:p>
    <w:p w:rsidR="00692FC9" w:rsidRPr="000A2814"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có nhu cầu đăng ký, thay đổi, chấm dứt dịch vụ SMS Banking/</w:t>
      </w:r>
      <w:r w:rsidRPr="000A2814">
        <w:rPr>
          <w:rFonts w:ascii="SVN-Gilroy" w:eastAsia="SVN-Gilroy" w:hAnsi="SVN-Gilroy" w:cs="SVN-Gilroy"/>
          <w:i/>
        </w:rPr>
        <w:t>In case the Customer needs to register, change, or terminate SMS Banking service</w:t>
      </w:r>
    </w:p>
    <w:p w:rsidR="00692FC9" w:rsidRPr="000A2814" w:rsidRDefault="005C7681">
      <w:pPr>
        <w:widowControl w:val="0"/>
        <w:pBdr>
          <w:top w:val="nil"/>
          <w:left w:val="nil"/>
          <w:bottom w:val="nil"/>
          <w:right w:val="nil"/>
          <w:between w:val="nil"/>
        </w:pBdr>
        <w:spacing w:before="120" w:after="120"/>
        <w:ind w:left="450"/>
        <w:jc w:val="both"/>
        <w:rPr>
          <w:rFonts w:ascii="SVN-Gilroy" w:eastAsia="SVN-Gilroy" w:hAnsi="SVN-Gilroy" w:cs="SVN-Gilroy"/>
          <w:i/>
          <w:color w:val="000000"/>
        </w:rPr>
      </w:pPr>
      <w:r>
        <w:rPr>
          <w:rFonts w:ascii="SVN-Gilroy" w:eastAsia="SVN-Gilroy" w:hAnsi="SVN-Gilroy" w:cs="SVN-Gilroy"/>
          <w:color w:val="000000"/>
        </w:rPr>
        <w:t>Đại diện hợp pháp của Chủ tài khoản ký xác nhậ</w:t>
      </w:r>
      <w:r w:rsidR="000A2814">
        <w:rPr>
          <w:rFonts w:ascii="SVN-Gilroy" w:eastAsia="SVN-Gilroy" w:hAnsi="SVN-Gilroy" w:cs="SVN-Gilroy"/>
          <w:color w:val="000000"/>
        </w:rPr>
        <w:t>n</w:t>
      </w:r>
      <w:r>
        <w:rPr>
          <w:rFonts w:ascii="SVN-Gilroy" w:eastAsia="SVN-Gilroy" w:hAnsi="SVN-Gilroy" w:cs="SVN-Gilroy"/>
          <w:color w:val="000000"/>
        </w:rPr>
        <w:t>/</w:t>
      </w:r>
      <w:r w:rsidRPr="000A2814">
        <w:rPr>
          <w:rFonts w:ascii="SVN-Gilroy" w:eastAsia="SVN-Gilroy" w:hAnsi="SVN-Gilroy" w:cs="SVN-Gilroy"/>
          <w:i/>
          <w:color w:val="000000"/>
        </w:rPr>
        <w:t>The Legal Representative of the Account Holder signs for confirmation.</w:t>
      </w:r>
    </w:p>
    <w:p w:rsidR="00692FC9" w:rsidRPr="000A2814"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có nhu cầu đăng ký, thay đổi, chấm dứt dịch vụ VPBank NeoBiz/</w:t>
      </w:r>
      <w:r w:rsidRPr="000A2814">
        <w:rPr>
          <w:rFonts w:ascii="SVN-Gilroy" w:eastAsia="SVN-Gilroy" w:hAnsi="SVN-Gilroy" w:cs="SVN-Gilroy"/>
          <w:i/>
        </w:rPr>
        <w:t>In case the Customer needs to register, change, or terminate VPBank NeoBiz service</w:t>
      </w:r>
    </w:p>
    <w:p w:rsidR="00692FC9" w:rsidRDefault="005C7681">
      <w:pPr>
        <w:widowControl w:val="0"/>
        <w:spacing w:before="120" w:after="120"/>
        <w:ind w:left="450"/>
        <w:jc w:val="both"/>
        <w:rPr>
          <w:rFonts w:ascii="SVN-Gilroy" w:eastAsia="SVN-Gilroy" w:hAnsi="SVN-Gilroy" w:cs="SVN-Gilroy"/>
        </w:rPr>
      </w:pPr>
      <w:r>
        <w:rPr>
          <w:rFonts w:ascii="SVN-Gilroy" w:eastAsia="SVN-Gilroy" w:hAnsi="SVN-Gilroy" w:cs="SVN-Gilroy"/>
        </w:rPr>
        <w:t>Đại diện hợp pháp của Chủ tài khoản và Kế toán trưởng/Phụ trách kế toán cùng ký xác nhậ</w:t>
      </w:r>
      <w:r w:rsidR="000A2814">
        <w:rPr>
          <w:rFonts w:ascii="SVN-Gilroy" w:eastAsia="SVN-Gilroy" w:hAnsi="SVN-Gilroy" w:cs="SVN-Gilroy"/>
        </w:rPr>
        <w:t>n</w:t>
      </w:r>
      <w:r>
        <w:rPr>
          <w:rFonts w:ascii="SVN-Gilroy" w:eastAsia="SVN-Gilroy" w:hAnsi="SVN-Gilroy" w:cs="SVN-Gilroy"/>
        </w:rPr>
        <w:t>/</w:t>
      </w:r>
      <w:r w:rsidRPr="000A2814">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Pr="00360A27"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có nhu cầu phát hành Thẻ chính, Thẻ phụ/</w:t>
      </w:r>
      <w:r w:rsidRPr="00360A27">
        <w:rPr>
          <w:rFonts w:ascii="SVN-Gilroy" w:eastAsia="SVN-Gilroy" w:hAnsi="SVN-Gilroy" w:cs="SVN-Gilroy"/>
          <w:i/>
        </w:rPr>
        <w:t>In case the Customer needs to issue a Primary Card, Supplementary Card</w:t>
      </w:r>
    </w:p>
    <w:p w:rsidR="00692FC9" w:rsidRDefault="005C7681">
      <w:pPr>
        <w:widowControl w:val="0"/>
        <w:spacing w:before="120" w:after="120"/>
        <w:ind w:left="450"/>
        <w:jc w:val="both"/>
        <w:rPr>
          <w:rFonts w:ascii="SVN-Gilroy" w:eastAsia="SVN-Gilroy" w:hAnsi="SVN-Gilroy" w:cs="SVN-Gilroy"/>
          <w:i/>
        </w:rPr>
      </w:pPr>
      <w:r>
        <w:rPr>
          <w:rFonts w:ascii="SVN-Gilroy" w:eastAsia="SVN-Gilroy" w:hAnsi="SVN-Gilroy" w:cs="SVN-Gilroy"/>
        </w:rPr>
        <w:t>Đại diện hợp pháp của Chủ tài khoản và Kế toán trưởng/Phụ trách kế toán cùng ký xác nhận/</w:t>
      </w:r>
      <w:r w:rsidRPr="00360A27">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Trường hợp Khách hàng có nhu cầu phát hành lại, cấp lại PIN, thay đổi hạn mức giao dịch, đóng, tất toán thẻ ghi nợ/</w:t>
      </w:r>
      <w:r w:rsidRPr="00360A27">
        <w:rPr>
          <w:rFonts w:ascii="SVN-Gilroy" w:eastAsia="SVN-Gilroy" w:hAnsi="SVN-Gilroy" w:cs="SVN-Gilroy"/>
          <w:i/>
        </w:rPr>
        <w:t>In case the Customer needs to reissue, reissue PIN, change transaction limit, close, or settle the debit card</w:t>
      </w:r>
      <w:r>
        <w:rPr>
          <w:rFonts w:ascii="SVN-Gilroy" w:eastAsia="SVN-Gilroy" w:hAnsi="SVN-Gilroy" w:cs="SVN-Gilroy"/>
        </w:rPr>
        <w:t>.</w:t>
      </w:r>
    </w:p>
    <w:p w:rsidR="00692FC9" w:rsidRDefault="005C7681">
      <w:pPr>
        <w:widowControl w:val="0"/>
        <w:spacing w:before="120" w:after="120"/>
        <w:ind w:left="450"/>
        <w:jc w:val="both"/>
        <w:rPr>
          <w:rFonts w:ascii="SVN-Gilroy" w:eastAsia="SVN-Gilroy" w:hAnsi="SVN-Gilroy" w:cs="SVN-Gilroy"/>
        </w:rPr>
      </w:pPr>
      <w:r>
        <w:rPr>
          <w:rFonts w:ascii="SVN-Gilroy" w:eastAsia="SVN-Gilroy" w:hAnsi="SVN-Gilroy" w:cs="SVN-Gilroy"/>
        </w:rPr>
        <w:t>Đại diện theo hợp pháp của Chủ tài khoản và Kế toán trưởng/Phụ trách kế toán cùng ký xác nhận/</w:t>
      </w:r>
      <w:r w:rsidRPr="00360A27">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Trường hợp Khách hàng có nhu cầu đăng ký, thay đổi, chấm dứt dịch vụ Giao dịch qua Fax/</w:t>
      </w:r>
      <w:r w:rsidRPr="00360A27">
        <w:rPr>
          <w:rFonts w:ascii="SVN-Gilroy" w:eastAsia="SVN-Gilroy" w:hAnsi="SVN-Gilroy" w:cs="SVN-Gilroy"/>
          <w:i/>
        </w:rPr>
        <w:t>In case the Customer needs to register, change, or terminate Fax Transaction service</w:t>
      </w:r>
    </w:p>
    <w:p w:rsidR="00692FC9" w:rsidRDefault="005C7681">
      <w:pPr>
        <w:widowControl w:val="0"/>
        <w:spacing w:before="120" w:after="120"/>
        <w:ind w:left="450"/>
        <w:jc w:val="both"/>
        <w:rPr>
          <w:rFonts w:ascii="SVN-Gilroy" w:eastAsia="SVN-Gilroy" w:hAnsi="SVN-Gilroy" w:cs="SVN-Gilroy"/>
        </w:rPr>
      </w:pPr>
      <w:r>
        <w:rPr>
          <w:rFonts w:ascii="SVN-Gilroy" w:eastAsia="SVN-Gilroy" w:hAnsi="SVN-Gilroy" w:cs="SVN-Gilroy"/>
        </w:rPr>
        <w:t>Đại diện hợp pháp của Chủ tài khoản và Kế toán trưởng/Phụ trách kế toán cùng ký xác nhậ</w:t>
      </w:r>
      <w:r w:rsidR="00360A27">
        <w:rPr>
          <w:rFonts w:ascii="SVN-Gilroy" w:eastAsia="SVN-Gilroy" w:hAnsi="SVN-Gilroy" w:cs="SVN-Gilroy"/>
        </w:rPr>
        <w:t>n</w:t>
      </w:r>
      <w:r>
        <w:rPr>
          <w:rFonts w:ascii="SVN-Gilroy" w:eastAsia="SVN-Gilroy" w:hAnsi="SVN-Gilroy" w:cs="SVN-Gilroy"/>
        </w:rPr>
        <w:t>/</w:t>
      </w:r>
      <w:r w:rsidRPr="00360A27">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Trường hợp Khách hàng có nhu cầu đăng ký, thay đổi, chấm dứt dịch vụ Giao dịch qua Email/</w:t>
      </w:r>
      <w:r w:rsidRPr="00360A27">
        <w:rPr>
          <w:rFonts w:ascii="SVN-Gilroy" w:eastAsia="SVN-Gilroy" w:hAnsi="SVN-Gilroy" w:cs="SVN-Gilroy"/>
          <w:i/>
        </w:rPr>
        <w:t>In case the Customer needs to register, change, or terminate Email Transaction service</w:t>
      </w:r>
    </w:p>
    <w:p w:rsidR="00692FC9" w:rsidRDefault="005C7681">
      <w:pPr>
        <w:widowControl w:val="0"/>
        <w:pBdr>
          <w:top w:val="nil"/>
          <w:left w:val="nil"/>
          <w:bottom w:val="nil"/>
          <w:right w:val="nil"/>
          <w:between w:val="nil"/>
        </w:pBdr>
        <w:spacing w:before="120" w:after="120"/>
        <w:ind w:left="426"/>
        <w:jc w:val="both"/>
        <w:rPr>
          <w:rFonts w:ascii="SVN-Gilroy" w:eastAsia="SVN-Gilroy" w:hAnsi="SVN-Gilroy" w:cs="SVN-Gilroy"/>
          <w:color w:val="000000"/>
        </w:rPr>
      </w:pPr>
      <w:r>
        <w:rPr>
          <w:rFonts w:ascii="SVN-Gilroy" w:eastAsia="SVN-Gilroy" w:hAnsi="SVN-Gilroy" w:cs="SVN-Gilroy"/>
          <w:color w:val="000000"/>
        </w:rPr>
        <w:t>Đại diện hợp pháp của Chủ tài khoản và Kế toán trưởng/Phụ trách kế toán cùng ký xác nhận/</w:t>
      </w:r>
      <w:r w:rsidRPr="00360A27">
        <w:rPr>
          <w:rFonts w:ascii="SVN-Gilroy" w:eastAsia="SVN-Gilroy" w:hAnsi="SVN-Gilroy" w:cs="SVN-Gilroy"/>
          <w:i/>
          <w:color w:val="000000"/>
        </w:rPr>
        <w:t>The Legal Representative of the Account Holder and the Chief Accountant/Accounting Manager jointly sign for confirmation</w:t>
      </w:r>
      <w:r w:rsidR="00360A27">
        <w:rPr>
          <w:rFonts w:ascii="SVN-Gilroy" w:eastAsia="SVN-Gilroy" w:hAnsi="SVN-Gilroy" w:cs="SVN-Gilroy"/>
          <w:i/>
          <w:color w:val="000000"/>
        </w:rPr>
        <w:t>.</w:t>
      </w:r>
    </w:p>
    <w:p w:rsidR="00692FC9"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 xml:space="preserve">Trường hợp Khách hàng sử dụng mẫu biểu này để đăng ký nhiều dịch vụ khác nhau, nếu một trong các yêu cầu đó thuộc trường hợp Đại diện hợp pháp của Khách hàng và Kế toán trưởng/Phụ trách kế toán cùng xác nhận, Đơn vị yêu cầu Đại diện hợp pháp của Chủ tài khoản và Kế toán trưởng/Phụ trách kế toán cùng xác nhận trên </w:t>
      </w:r>
      <w:r>
        <w:rPr>
          <w:rFonts w:ascii="SVN-Gilroy" w:eastAsia="SVN-Gilroy" w:hAnsi="SVN-Gilroy" w:cs="SVN-Gilroy"/>
        </w:rPr>
        <w:lastRenderedPageBreak/>
        <w:t>Giấy đề nghị</w:t>
      </w:r>
      <w:r w:rsidR="004C577A">
        <w:rPr>
          <w:rFonts w:ascii="SVN-Gilroy" w:eastAsia="SVN-Gilroy" w:hAnsi="SVN-Gilroy" w:cs="SVN-Gilroy"/>
        </w:rPr>
        <w:t xml:space="preserve"> này</w:t>
      </w:r>
      <w:r>
        <w:rPr>
          <w:rFonts w:ascii="SVN-Gilroy" w:eastAsia="SVN-Gilroy" w:hAnsi="SVN-Gilroy" w:cs="SVN-Gilroy"/>
        </w:rPr>
        <w:t>/</w:t>
      </w:r>
      <w:r w:rsidRPr="004C577A">
        <w:rPr>
          <w:rFonts w:ascii="SVN-Gilroy" w:eastAsia="SVN-Gilroy" w:hAnsi="SVN-Gilroy" w:cs="SVN-Gilroy"/>
          <w:i/>
        </w:rPr>
        <w:t>In case the Customer uses this form to register for various services, if one of those requests falls under the case where the Legal Representative of the Customer and the Chief Accountant/Accounting Manager jointly confirm, the Unit requires the Legal Representative of the Account Holder and the Chief Accountant/Accounting Manager to jointly confirm on this Application Form</w:t>
      </w:r>
      <w:r>
        <w:rPr>
          <w:rFonts w:ascii="SVN-Gilroy" w:eastAsia="SVN-Gilroy" w:hAnsi="SVN-Gilroy" w:cs="SVN-Gilroy"/>
        </w:rPr>
        <w:t>.</w:t>
      </w:r>
    </w:p>
    <w:p w:rsidR="00692FC9"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w:t>
      </w:r>
      <w:r>
        <w:rPr>
          <w:sz w:val="16"/>
          <w:szCs w:val="16"/>
        </w:rPr>
        <w:t xml:space="preserve"> </w:t>
      </w:r>
      <w:r>
        <w:rPr>
          <w:rFonts w:ascii="SVN-Gilroy" w:eastAsia="SVN-Gilroy" w:hAnsi="SVN-Gilroy" w:cs="SVN-Gilroy"/>
        </w:rPr>
        <w:t>người ký là Đại diện theo ủy quyền của Chủ tài khoản thì phải có văn bản ủy quyền hợp lệ của Chủ tài khoản cho phép Đại diện theo ủy quyền được quyền ký xác nhận và quyết định tất cả các vấn đề liên quan đến nội dung, xác nhận tại các mẫu biểu tương ứ</w:t>
      </w:r>
      <w:r w:rsidR="004C577A">
        <w:rPr>
          <w:rFonts w:ascii="SVN-Gilroy" w:eastAsia="SVN-Gilroy" w:hAnsi="SVN-Gilroy" w:cs="SVN-Gilroy"/>
        </w:rPr>
        <w:t>ng</w:t>
      </w:r>
      <w:r>
        <w:rPr>
          <w:rFonts w:ascii="SVN-Gilroy" w:eastAsia="SVN-Gilroy" w:hAnsi="SVN-Gilroy" w:cs="SVN-Gilroy"/>
        </w:rPr>
        <w:t>/</w:t>
      </w:r>
      <w:r w:rsidRPr="004C577A">
        <w:rPr>
          <w:rFonts w:ascii="SVN-Gilroy" w:eastAsia="SVN-Gilroy" w:hAnsi="SVN-Gilroy" w:cs="SVN-Gilroy"/>
          <w:i/>
        </w:rPr>
        <w:t>In case the signatory is the Authorized Representative of the Account Holder, there must be a valid authorization document from the Account Holder allowing the Authorized Representative to have the right to sign confirmation and decide all issues related to the content, confirmation in the corresponding forms</w:t>
      </w:r>
      <w:r>
        <w:rPr>
          <w:rFonts w:ascii="SVN-Gilroy" w:eastAsia="SVN-Gilroy" w:hAnsi="SVN-Gilroy" w:cs="SVN-Gilroy"/>
        </w:rPr>
        <w:t>.</w:t>
      </w:r>
    </w:p>
    <w:p w:rsidR="00692FC9" w:rsidRDefault="00692FC9">
      <w:pPr>
        <w:ind w:left="360"/>
        <w:jc w:val="both"/>
      </w:pPr>
    </w:p>
    <w:sectPr w:rsidR="00692FC9">
      <w:headerReference w:type="even" r:id="rId10"/>
      <w:headerReference w:type="default" r:id="rId11"/>
      <w:footerReference w:type="even" r:id="rId12"/>
      <w:footerReference w:type="default" r:id="rId13"/>
      <w:headerReference w:type="first" r:id="rId14"/>
      <w:footerReference w:type="first" r:id="rId15"/>
      <w:pgSz w:w="11907" w:h="16840"/>
      <w:pgMar w:top="567" w:right="1134" w:bottom="360" w:left="1134" w:header="432"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26" w:rsidRDefault="00E02D26">
      <w:r>
        <w:separator/>
      </w:r>
    </w:p>
  </w:endnote>
  <w:endnote w:type="continuationSeparator" w:id="0">
    <w:p w:rsidR="00E02D26" w:rsidRDefault="00E0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BD" w:rsidRDefault="007D76BD">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7D76BD" w:rsidRDefault="007D76BD">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BD" w:rsidRDefault="007D76BD">
    <w:pPr>
      <w:pBdr>
        <w:top w:val="nil"/>
        <w:left w:val="nil"/>
        <w:bottom w:val="nil"/>
        <w:right w:val="nil"/>
        <w:between w:val="nil"/>
      </w:pBdr>
      <w:tabs>
        <w:tab w:val="center" w:pos="4320"/>
        <w:tab w:val="right" w:pos="8640"/>
      </w:tabs>
      <w:jc w:val="right"/>
      <w:rPr>
        <w:rFonts w:ascii="SVN-Gilroy" w:eastAsia="SVN-Gilroy" w:hAnsi="SVN-Gilroy" w:cs="SVN-Gilroy"/>
        <w:color w:val="000000"/>
        <w:sz w:val="20"/>
        <w:szCs w:val="20"/>
      </w:rPr>
    </w:pP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F803ED">
      <w:rPr>
        <w:rFonts w:ascii="SVN-Gilroy" w:eastAsia="SVN-Gilroy" w:hAnsi="SVN-Gilroy" w:cs="SVN-Gilroy"/>
        <w:noProof/>
        <w:color w:val="000000"/>
        <w:sz w:val="20"/>
        <w:szCs w:val="20"/>
      </w:rPr>
      <w:t>12</w:t>
    </w:r>
    <w:r>
      <w:rPr>
        <w:rFonts w:ascii="SVN-Gilroy" w:eastAsia="SVN-Gilroy" w:hAnsi="SVN-Gilroy" w:cs="SVN-Gilroy"/>
        <w:color w:val="000000"/>
        <w:sz w:val="20"/>
        <w:szCs w:val="20"/>
      </w:rPr>
      <w:fldChar w:fldCharType="end"/>
    </w:r>
  </w:p>
  <w:p w:rsidR="007D76BD" w:rsidRDefault="007D76BD">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r>
      <w:rPr>
        <w:rFonts w:ascii="SVN-Gilroy" w:eastAsia="SVN-Gilroy" w:hAnsi="SVN-Gilroy" w:cs="SVN-Gilroy"/>
        <w:color w:val="000000"/>
        <w:sz w:val="20"/>
        <w:szCs w:val="20"/>
      </w:rPr>
      <w:t>MB0</w:t>
    </w:r>
    <w:r w:rsidR="00BF0DC5">
      <w:rPr>
        <w:rFonts w:ascii="SVN-Gilroy" w:eastAsia="SVN-Gilroy" w:hAnsi="SVN-Gilroy" w:cs="SVN-Gilroy"/>
        <w:color w:val="000000"/>
        <w:sz w:val="20"/>
        <w:szCs w:val="20"/>
      </w:rPr>
      <w:t>6</w:t>
    </w:r>
    <w:r>
      <w:rPr>
        <w:rFonts w:ascii="SVN-Gilroy" w:eastAsia="SVN-Gilroy" w:hAnsi="SVN-Gilroy" w:cs="SVN-Gilroy"/>
        <w:color w:val="000000"/>
        <w:sz w:val="20"/>
        <w:szCs w:val="20"/>
      </w:rPr>
      <w:t>. HDM-TT.DT.TK02</w:t>
    </w:r>
  </w:p>
  <w:p w:rsidR="007D76BD" w:rsidRDefault="007D76BD">
    <w:pPr>
      <w:pBdr>
        <w:top w:val="nil"/>
        <w:left w:val="nil"/>
        <w:bottom w:val="nil"/>
        <w:right w:val="nil"/>
        <w:between w:val="nil"/>
      </w:pBdr>
      <w:tabs>
        <w:tab w:val="center" w:pos="4320"/>
        <w:tab w:val="right" w:pos="8640"/>
      </w:tabs>
      <w:ind w:left="-1134" w:right="360"/>
      <w:rPr>
        <w:rFonts w:ascii="SVN-Gilroy" w:eastAsia="SVN-Gilroy" w:hAnsi="SVN-Gilroy" w:cs="SVN-Gilroy"/>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C5" w:rsidRDefault="00BF0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26" w:rsidRDefault="00E02D26">
      <w:r>
        <w:separator/>
      </w:r>
    </w:p>
  </w:footnote>
  <w:footnote w:type="continuationSeparator" w:id="0">
    <w:p w:rsidR="00E02D26" w:rsidRDefault="00E0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C5" w:rsidRDefault="00BF0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C5" w:rsidRDefault="00BF0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C5" w:rsidRDefault="00BF0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123"/>
    <w:multiLevelType w:val="multilevel"/>
    <w:tmpl w:val="55FC3DAE"/>
    <w:lvl w:ilvl="0">
      <w:start w:val="1"/>
      <w:numFmt w:val="lowerLetter"/>
      <w:lvlText w:val="%1)"/>
      <w:lvlJc w:val="left"/>
      <w:pPr>
        <w:ind w:left="757" w:hanging="360"/>
      </w:pPr>
      <w:rPr>
        <w:i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 w15:restartNumberingAfterBreak="0">
    <w:nsid w:val="308E7B28"/>
    <w:multiLevelType w:val="multilevel"/>
    <w:tmpl w:val="1D46731E"/>
    <w:lvl w:ilvl="0">
      <w:start w:val="1"/>
      <w:numFmt w:val="decimal"/>
      <w:lvlText w:val="%1."/>
      <w:lvlJc w:val="left"/>
      <w:pPr>
        <w:ind w:left="63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02703C"/>
    <w:multiLevelType w:val="multilevel"/>
    <w:tmpl w:val="193C63B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B0632B"/>
    <w:multiLevelType w:val="multilevel"/>
    <w:tmpl w:val="468A6B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0D56DDA"/>
    <w:multiLevelType w:val="multilevel"/>
    <w:tmpl w:val="2AE2A71E"/>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52B24BF9"/>
    <w:multiLevelType w:val="multilevel"/>
    <w:tmpl w:val="936AE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0659E6"/>
    <w:multiLevelType w:val="multilevel"/>
    <w:tmpl w:val="0AA6BCDA"/>
    <w:lvl w:ilvl="0">
      <w:start w:val="1"/>
      <w:numFmt w:val="bullet"/>
      <w:lvlText w:val="-"/>
      <w:lvlJc w:val="left"/>
      <w:pPr>
        <w:ind w:left="1170" w:hanging="360"/>
      </w:pPr>
      <w:rPr>
        <w:rFonts w:ascii="Times New Roman" w:eastAsia="Times New Roman" w:hAnsi="Times New Roman" w:cs="Times New Roman"/>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7" w15:restartNumberingAfterBreak="0">
    <w:nsid w:val="55A54FB4"/>
    <w:multiLevelType w:val="multilevel"/>
    <w:tmpl w:val="F8A0B9FC"/>
    <w:lvl w:ilvl="0">
      <w:start w:val="1"/>
      <w:numFmt w:val="lowerRoman"/>
      <w:lvlText w:val="(%1)"/>
      <w:lvlJc w:val="left"/>
      <w:pPr>
        <w:ind w:left="560" w:hanging="360"/>
      </w:pPr>
      <w:rPr>
        <w:rFonts w:ascii="SVN-Gilroy" w:eastAsia="SVN-Gilroy" w:hAnsi="SVN-Gilroy" w:cs="SVN-Gilroy"/>
        <w:b w:val="0"/>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8" w15:restartNumberingAfterBreak="0">
    <w:nsid w:val="59931866"/>
    <w:multiLevelType w:val="multilevel"/>
    <w:tmpl w:val="4A6CA038"/>
    <w:lvl w:ilvl="0">
      <w:start w:val="1"/>
      <w:numFmt w:val="lowerLetter"/>
      <w:lvlText w:val="%1)"/>
      <w:lvlJc w:val="left"/>
      <w:pPr>
        <w:ind w:left="99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EC08FA"/>
    <w:multiLevelType w:val="multilevel"/>
    <w:tmpl w:val="FE9898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C221BD"/>
    <w:multiLevelType w:val="multilevel"/>
    <w:tmpl w:val="1F4E5A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506EDF"/>
    <w:multiLevelType w:val="multilevel"/>
    <w:tmpl w:val="7CA2B2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5"/>
  </w:num>
  <w:num w:numId="4">
    <w:abstractNumId w:val="1"/>
  </w:num>
  <w:num w:numId="5">
    <w:abstractNumId w:val="10"/>
  </w:num>
  <w:num w:numId="6">
    <w:abstractNumId w:val="7"/>
  </w:num>
  <w:num w:numId="7">
    <w:abstractNumId w:val="4"/>
  </w:num>
  <w:num w:numId="8">
    <w:abstractNumId w:val="8"/>
  </w:num>
  <w:num w:numId="9">
    <w:abstractNumId w:val="0"/>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C9"/>
    <w:rsid w:val="00007850"/>
    <w:rsid w:val="000A2814"/>
    <w:rsid w:val="001371AA"/>
    <w:rsid w:val="001A5DB9"/>
    <w:rsid w:val="00280B9E"/>
    <w:rsid w:val="002B6C68"/>
    <w:rsid w:val="00360A27"/>
    <w:rsid w:val="00466F55"/>
    <w:rsid w:val="00490D4C"/>
    <w:rsid w:val="004C577A"/>
    <w:rsid w:val="005C7681"/>
    <w:rsid w:val="00692FC9"/>
    <w:rsid w:val="006D4C70"/>
    <w:rsid w:val="007155DC"/>
    <w:rsid w:val="007753E1"/>
    <w:rsid w:val="007D76BD"/>
    <w:rsid w:val="0083418B"/>
    <w:rsid w:val="00904F50"/>
    <w:rsid w:val="00BF027A"/>
    <w:rsid w:val="00BF0DC5"/>
    <w:rsid w:val="00C2275B"/>
    <w:rsid w:val="00C44AB0"/>
    <w:rsid w:val="00D05015"/>
    <w:rsid w:val="00D15E44"/>
    <w:rsid w:val="00D8273B"/>
    <w:rsid w:val="00E02D26"/>
    <w:rsid w:val="00E56E41"/>
    <w:rsid w:val="00F8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D9397-C24B-4906-A890-B6ECA91F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5F639E"/>
    <w:rPr>
      <w:rFonts w:ascii="VNI-Times" w:eastAsia="Times New Roman" w:hAnsi="VNI-Times"/>
      <w:sz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pbank.com.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ErYLz4dI4fJtMQHmKAId84Qsw==">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Ngoc Dang Thi Minh (FMTB - Product Digi)</cp:lastModifiedBy>
  <cp:revision>13</cp:revision>
  <dcterms:created xsi:type="dcterms:W3CDTF">2024-08-07T11:38:00Z</dcterms:created>
  <dcterms:modified xsi:type="dcterms:W3CDTF">2024-10-04T04:38:00Z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MaHieu</vt:lpwstr>
  </property>
  <property fmtid="{D5CDD505-2E9C-101B-9397-08002B2CF9AE}" pid="23" name="MaVanBanThayThe">
    <vt:lpwstr>MaVanBanThayThe</vt:lpwstr>
  </property>
  <property fmtid="{D5CDD505-2E9C-101B-9397-08002B2CF9AE}" pid="24" name="GhiChu">
    <vt:lpwstr>GhiChu</vt:lpwstr>
  </property>
  <property fmtid="{D5CDD505-2E9C-101B-9397-08002B2CF9AE}" pid="25" name="URL">
    <vt:lpwstr>URL</vt:lpwstr>
  </property>
  <property fmtid="{D5CDD505-2E9C-101B-9397-08002B2CF9AE}" pid="26" name="LoaiThayThe">
    <vt:lpwstr>LoaiThayThe</vt:lpwstr>
  </property>
  <property fmtid="{D5CDD505-2E9C-101B-9397-08002B2CF9AE}" pid="27" name="TrangThaiXuLy">
    <vt:lpwstr>TrangThaiXuLy</vt:lpwstr>
  </property>
  <property fmtid="{D5CDD505-2E9C-101B-9397-08002B2CF9AE}" pid="28" name="SoHieu">
    <vt:lpwstr>SoHieu</vt:lpwstr>
  </property>
  <property fmtid="{D5CDD505-2E9C-101B-9397-08002B2CF9AE}" pid="29" name="MaHieuFull">
    <vt:lpwstr>MaHieuFull</vt:lpwstr>
  </property>
</Properties>
</file>